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432B3C" w14:textId="77777777" w:rsidR="002C3DDD" w:rsidRDefault="00000000">
      <w:pPr>
        <w:pStyle w:val="Heading3"/>
        <w:keepNext w:val="0"/>
        <w:keepLines w:val="0"/>
        <w:spacing w:before="280"/>
        <w:rPr>
          <w:b/>
          <w:color w:val="000000"/>
          <w:sz w:val="26"/>
          <w:szCs w:val="26"/>
        </w:rPr>
      </w:pPr>
      <w:bookmarkStart w:id="0" w:name="_dyoz8445d43" w:colFirst="0" w:colLast="0"/>
      <w:bookmarkEnd w:id="0"/>
      <w:r>
        <w:rPr>
          <w:b/>
          <w:color w:val="000000"/>
          <w:sz w:val="26"/>
          <w:szCs w:val="26"/>
        </w:rPr>
        <w:t>MEMORANDUM</w:t>
      </w:r>
    </w:p>
    <w:p w14:paraId="6DDE65A0" w14:textId="77777777" w:rsidR="002C3DDD" w:rsidRDefault="00000000">
      <w:pPr>
        <w:spacing w:before="240" w:after="240"/>
      </w:pPr>
      <w:r>
        <w:rPr>
          <w:b/>
        </w:rPr>
        <w:t>To:</w:t>
      </w:r>
      <w:r>
        <w:t xml:space="preserve"> </w:t>
      </w:r>
      <w:proofErr w:type="spellStart"/>
      <w:r>
        <w:t>WealthFluent</w:t>
      </w:r>
      <w:proofErr w:type="spellEnd"/>
      <w:r>
        <w:br/>
        <w:t xml:space="preserve"> </w:t>
      </w:r>
      <w:r>
        <w:rPr>
          <w:b/>
        </w:rPr>
        <w:t>From:</w:t>
      </w:r>
      <w:r>
        <w:t xml:space="preserve"> Florida Tech </w:t>
      </w:r>
      <w:r>
        <w:br/>
        <w:t xml:space="preserve"> </w:t>
      </w:r>
      <w:r>
        <w:rPr>
          <w:b/>
        </w:rPr>
        <w:t>Date:</w:t>
      </w:r>
      <w:r>
        <w:t xml:space="preserve"> 3/20/2025</w:t>
      </w:r>
      <w:r>
        <w:br/>
        <w:t xml:space="preserve"> </w:t>
      </w:r>
      <w:r>
        <w:rPr>
          <w:b/>
        </w:rPr>
        <w:t>Subject:</w:t>
      </w:r>
      <w:r>
        <w:t xml:space="preserve"> Executive Summary – Disrupting Wealth Management </w:t>
      </w:r>
    </w:p>
    <w:p w14:paraId="07ED9A3F" w14:textId="77777777" w:rsidR="002C3DDD" w:rsidRDefault="00000000">
      <w:pPr>
        <w:spacing w:before="240" w:after="240"/>
        <w:rPr>
          <w:sz w:val="24"/>
          <w:szCs w:val="24"/>
        </w:rPr>
      </w:pPr>
      <w:r>
        <w:pict w14:anchorId="7C492743">
          <v:rect id="_x0000_i1025" style="width:0;height:1.5pt" o:hralign="center" o:hrstd="t" o:hr="t" fillcolor="#a0a0a0" stroked="f"/>
        </w:pict>
      </w:r>
    </w:p>
    <w:p w14:paraId="414324C0" w14:textId="77777777" w:rsidR="002C3DDD" w:rsidRDefault="00000000">
      <w:pPr>
        <w:pStyle w:val="Heading3"/>
        <w:keepNext w:val="0"/>
        <w:keepLines w:val="0"/>
        <w:spacing w:before="280"/>
        <w:rPr>
          <w:b/>
          <w:color w:val="000000"/>
          <w:sz w:val="24"/>
          <w:szCs w:val="24"/>
          <w:highlight w:val="yellow"/>
        </w:rPr>
      </w:pPr>
      <w:bookmarkStart w:id="1" w:name="_11nrg268vuh" w:colFirst="0" w:colLast="0"/>
      <w:bookmarkEnd w:id="1"/>
      <w:r>
        <w:rPr>
          <w:b/>
          <w:color w:val="000000"/>
          <w:sz w:val="24"/>
          <w:szCs w:val="24"/>
        </w:rPr>
        <w:t>I. Introduction</w:t>
      </w:r>
    </w:p>
    <w:p w14:paraId="47E5A6A0" w14:textId="77777777" w:rsidR="002C3DDD" w:rsidRDefault="00000000">
      <w:pPr>
        <w:spacing w:before="240" w:after="240"/>
        <w:rPr>
          <w:b/>
          <w:sz w:val="28"/>
          <w:szCs w:val="28"/>
          <w:u w:val="single"/>
        </w:rPr>
      </w:pPr>
      <w:r>
        <w:rPr>
          <w:sz w:val="24"/>
          <w:szCs w:val="24"/>
        </w:rPr>
        <w:t xml:space="preserve">This memorandum summarizes the assessment completed by Florida Tech for the </w:t>
      </w:r>
      <w:proofErr w:type="spellStart"/>
      <w:r>
        <w:rPr>
          <w:sz w:val="24"/>
          <w:szCs w:val="24"/>
        </w:rPr>
        <w:t>WealthFluent</w:t>
      </w:r>
      <w:proofErr w:type="spellEnd"/>
      <w:r>
        <w:rPr>
          <w:sz w:val="24"/>
          <w:szCs w:val="24"/>
        </w:rPr>
        <w:t xml:space="preserve"> case competition. Young professionals represent a significant yet underserved market in the investment arena. Despite the potential benefits of long-term financial planning and wealth accumulation, many in this demographic remain hesitant to invest. Feedback gathered from university students illustrates a range of concerns, from insufficient awareness of available investment tools to a pronounced fear of losing money amid market volatility.</w:t>
      </w:r>
    </w:p>
    <w:p w14:paraId="50362FE6" w14:textId="49212069" w:rsidR="002C3DDD" w:rsidRDefault="00000000">
      <w:pPr>
        <w:spacing w:before="240" w:after="240"/>
        <w:rPr>
          <w:sz w:val="24"/>
          <w:szCs w:val="24"/>
        </w:rPr>
      </w:pPr>
      <w:r>
        <w:rPr>
          <w:sz w:val="24"/>
          <w:szCs w:val="24"/>
        </w:rPr>
        <w:t xml:space="preserve">To gain deeper </w:t>
      </w:r>
      <w:r w:rsidR="002574C1">
        <w:rPr>
          <w:sz w:val="24"/>
          <w:szCs w:val="24"/>
        </w:rPr>
        <w:t>insight</w:t>
      </w:r>
      <w:r>
        <w:rPr>
          <w:sz w:val="24"/>
          <w:szCs w:val="24"/>
        </w:rPr>
        <w:t xml:space="preserve"> into the challenges faced by young professionals, a survey was </w:t>
      </w:r>
      <w:proofErr w:type="gramStart"/>
      <w:r>
        <w:rPr>
          <w:sz w:val="24"/>
          <w:szCs w:val="24"/>
        </w:rPr>
        <w:t>performed</w:t>
      </w:r>
      <w:proofErr w:type="gramEnd"/>
      <w:r>
        <w:rPr>
          <w:sz w:val="24"/>
          <w:szCs w:val="24"/>
        </w:rPr>
        <w:t>. The survey included responses from 24 individuals ranging from the age of 18 to 31, with the highest number of respondents being 22 years old. Participants were asked questions to gauge what would motivate young adults to use a financial planning tool (See Appendix A). Our survey revealed several compelling findings:</w:t>
      </w:r>
    </w:p>
    <w:p w14:paraId="49D87A59" w14:textId="77777777" w:rsidR="002C3DDD" w:rsidRDefault="00000000">
      <w:pPr>
        <w:numPr>
          <w:ilvl w:val="0"/>
          <w:numId w:val="11"/>
        </w:numPr>
        <w:spacing w:before="240"/>
        <w:rPr>
          <w:sz w:val="24"/>
          <w:szCs w:val="24"/>
        </w:rPr>
      </w:pPr>
      <w:r>
        <w:rPr>
          <w:sz w:val="24"/>
          <w:szCs w:val="24"/>
          <w:highlight w:val="white"/>
        </w:rPr>
        <w:t>58.4% of respondents expressed a keen interest in financial planning, demonstrating a strong desire for effective money management tools</w:t>
      </w:r>
      <w:r>
        <w:rPr>
          <w:sz w:val="24"/>
          <w:szCs w:val="24"/>
        </w:rPr>
        <w:t>.</w:t>
      </w:r>
    </w:p>
    <w:p w14:paraId="10DA8279" w14:textId="77777777" w:rsidR="002C3DDD" w:rsidRDefault="00000000">
      <w:pPr>
        <w:numPr>
          <w:ilvl w:val="0"/>
          <w:numId w:val="11"/>
        </w:numPr>
        <w:rPr>
          <w:sz w:val="24"/>
          <w:szCs w:val="24"/>
        </w:rPr>
      </w:pPr>
      <w:r>
        <w:rPr>
          <w:sz w:val="24"/>
          <w:szCs w:val="24"/>
        </w:rPr>
        <w:t>45.8% cited a distrust of traditional financial institutions, which deters them from seeking conventional advisory services.</w:t>
      </w:r>
    </w:p>
    <w:p w14:paraId="29CC2324" w14:textId="77777777" w:rsidR="002C3DDD" w:rsidRDefault="00000000">
      <w:pPr>
        <w:numPr>
          <w:ilvl w:val="0"/>
          <w:numId w:val="11"/>
        </w:numPr>
        <w:spacing w:after="240"/>
        <w:rPr>
          <w:sz w:val="24"/>
          <w:szCs w:val="24"/>
        </w:rPr>
      </w:pPr>
      <w:r>
        <w:rPr>
          <w:sz w:val="24"/>
          <w:szCs w:val="24"/>
        </w:rPr>
        <w:t>20.8% felt that financial planning is overwhelming, underscoring the need for simplified, user-friendly solutions.</w:t>
      </w:r>
    </w:p>
    <w:p w14:paraId="176CE4FC" w14:textId="77777777" w:rsidR="002C3DDD" w:rsidRDefault="00000000">
      <w:pPr>
        <w:spacing w:before="240" w:after="240"/>
        <w:rPr>
          <w:sz w:val="24"/>
          <w:szCs w:val="24"/>
        </w:rPr>
      </w:pPr>
      <w:r>
        <w:rPr>
          <w:sz w:val="24"/>
          <w:szCs w:val="24"/>
        </w:rPr>
        <w:t>The survey insights plus our extensive research highlight the urgent need for a fresh, engaging approach to financial education and a decision-making support tool</w:t>
      </w:r>
      <w:r>
        <w:rPr>
          <w:color w:val="0000FF"/>
          <w:sz w:val="24"/>
          <w:szCs w:val="24"/>
        </w:rPr>
        <w:t xml:space="preserve"> </w:t>
      </w:r>
      <w:r>
        <w:rPr>
          <w:sz w:val="24"/>
          <w:szCs w:val="24"/>
        </w:rPr>
        <w:t xml:space="preserve">that resonates with the unique needs of young professionals. Listed below are our recommendations to attract more young professionals to the </w:t>
      </w:r>
      <w:proofErr w:type="spellStart"/>
      <w:r>
        <w:rPr>
          <w:sz w:val="24"/>
          <w:szCs w:val="24"/>
        </w:rPr>
        <w:t>WealthFluent</w:t>
      </w:r>
      <w:proofErr w:type="spellEnd"/>
      <w:r>
        <w:rPr>
          <w:sz w:val="24"/>
          <w:szCs w:val="24"/>
        </w:rPr>
        <w:t xml:space="preserve"> financial tools. </w:t>
      </w:r>
    </w:p>
    <w:p w14:paraId="47996745" w14:textId="77777777" w:rsidR="002C3DDD" w:rsidRDefault="00000000">
      <w:pPr>
        <w:pStyle w:val="Heading3"/>
        <w:keepNext w:val="0"/>
        <w:keepLines w:val="0"/>
        <w:spacing w:before="280"/>
        <w:rPr>
          <w:b/>
          <w:color w:val="000000"/>
          <w:sz w:val="24"/>
          <w:szCs w:val="24"/>
          <w:highlight w:val="yellow"/>
        </w:rPr>
      </w:pPr>
      <w:bookmarkStart w:id="2" w:name="_88vy0c2al4j4" w:colFirst="0" w:colLast="0"/>
      <w:bookmarkEnd w:id="2"/>
      <w:r>
        <w:rPr>
          <w:b/>
          <w:color w:val="000000"/>
          <w:sz w:val="24"/>
          <w:szCs w:val="24"/>
        </w:rPr>
        <w:t xml:space="preserve">II. Recommendations </w:t>
      </w:r>
    </w:p>
    <w:p w14:paraId="631BA618" w14:textId="77777777" w:rsidR="002C3DDD" w:rsidRDefault="00000000">
      <w:pPr>
        <w:pStyle w:val="Heading4"/>
        <w:keepNext w:val="0"/>
        <w:keepLines w:val="0"/>
        <w:rPr>
          <w:b/>
          <w:color w:val="000000"/>
        </w:rPr>
      </w:pPr>
      <w:bookmarkStart w:id="3" w:name="_j8w8cc1r6yu2" w:colFirst="0" w:colLast="0"/>
      <w:bookmarkEnd w:id="3"/>
      <w:r>
        <w:rPr>
          <w:b/>
          <w:color w:val="000000"/>
        </w:rPr>
        <w:t>Enhancing Financial Education Experience with Gamification Features</w:t>
      </w:r>
    </w:p>
    <w:p w14:paraId="36BFD35E" w14:textId="1FE48C21" w:rsidR="002C3DDD" w:rsidRDefault="00000000">
      <w:pPr>
        <w:spacing w:before="280"/>
        <w:rPr>
          <w:sz w:val="24"/>
          <w:szCs w:val="24"/>
        </w:rPr>
      </w:pPr>
      <w:r>
        <w:rPr>
          <w:sz w:val="24"/>
          <w:szCs w:val="24"/>
        </w:rPr>
        <w:lastRenderedPageBreak/>
        <w:t xml:space="preserve">Integrating interactive learning modules that simplify complex investment concepts can significantly boost financial literacy among young adults. Research indicates that gamified financial education tools can transform the learning process into an engaging experience, both informing and motivating users.  For instance, initiatives like the Money Wise Challenge, which is run by </w:t>
      </w:r>
      <w:r w:rsidR="002574C1">
        <w:rPr>
          <w:sz w:val="24"/>
          <w:szCs w:val="24"/>
        </w:rPr>
        <w:t>the London</w:t>
      </w:r>
      <w:r>
        <w:rPr>
          <w:sz w:val="24"/>
          <w:szCs w:val="24"/>
        </w:rPr>
        <w:t xml:space="preserve"> Foundation for Banking and Finance, had 600 students from 100 schools. The Money Wise Challenge successfully used gamification to enhance financial capability among students, demonstrating the effectiveness of such approaches (Yulianto et al. 2024) (</w:t>
      </w:r>
      <w:proofErr w:type="spellStart"/>
      <w:r>
        <w:rPr>
          <w:sz w:val="24"/>
          <w:szCs w:val="24"/>
        </w:rPr>
        <w:t>DotDotFire</w:t>
      </w:r>
      <w:proofErr w:type="spellEnd"/>
      <w:r>
        <w:rPr>
          <w:sz w:val="24"/>
          <w:szCs w:val="24"/>
        </w:rPr>
        <w:t xml:space="preserve">). </w:t>
      </w:r>
    </w:p>
    <w:p w14:paraId="781C7F28" w14:textId="77777777" w:rsidR="002C3DDD" w:rsidRDefault="00000000">
      <w:pPr>
        <w:spacing w:before="280"/>
        <w:rPr>
          <w:sz w:val="24"/>
          <w:szCs w:val="24"/>
        </w:rPr>
      </w:pPr>
      <w:r>
        <w:rPr>
          <w:sz w:val="24"/>
          <w:szCs w:val="24"/>
        </w:rPr>
        <w:t>Gamification has proven to be a powerful tool in driving engagement, motivation, and behavior change in various industries, including personal finance. Incorporating elements like competition, rewards, and progress tracking can make financial management more appealing and accessible, especially for young professionals who may find traditional investing intimidating (Truist).</w:t>
      </w:r>
    </w:p>
    <w:p w14:paraId="784722B4" w14:textId="77777777" w:rsidR="002C3DDD" w:rsidRDefault="00000000">
      <w:pPr>
        <w:spacing w:before="240" w:after="240"/>
        <w:rPr>
          <w:sz w:val="24"/>
          <w:szCs w:val="24"/>
        </w:rPr>
      </w:pPr>
      <w:r>
        <w:rPr>
          <w:sz w:val="24"/>
          <w:szCs w:val="24"/>
        </w:rPr>
        <w:t xml:space="preserve">To leverage this strategy, </w:t>
      </w:r>
      <w:proofErr w:type="spellStart"/>
      <w:r>
        <w:rPr>
          <w:sz w:val="24"/>
          <w:szCs w:val="24"/>
        </w:rPr>
        <w:t>WealthFluent</w:t>
      </w:r>
      <w:proofErr w:type="spellEnd"/>
      <w:r>
        <w:rPr>
          <w:sz w:val="24"/>
          <w:szCs w:val="24"/>
        </w:rPr>
        <w:t xml:space="preserve"> should develop and test a prototype incorporating gamified features such as:</w:t>
      </w:r>
    </w:p>
    <w:p w14:paraId="5C0B5949" w14:textId="77777777" w:rsidR="002C3DDD" w:rsidRDefault="00000000">
      <w:pPr>
        <w:numPr>
          <w:ilvl w:val="0"/>
          <w:numId w:val="3"/>
        </w:numPr>
        <w:spacing w:before="240"/>
        <w:rPr>
          <w:sz w:val="24"/>
          <w:szCs w:val="24"/>
        </w:rPr>
      </w:pPr>
      <w:r>
        <w:rPr>
          <w:b/>
          <w:sz w:val="24"/>
          <w:szCs w:val="24"/>
        </w:rPr>
        <w:t>Savings Challenges:</w:t>
      </w:r>
      <w:r>
        <w:rPr>
          <w:sz w:val="24"/>
          <w:szCs w:val="24"/>
        </w:rPr>
        <w:t xml:space="preserve"> Users could participate in goal-oriented savings programs, such as a 30-day savings challenge or a progressive savings goal tracker, reinforcing positive financial habits.</w:t>
      </w:r>
    </w:p>
    <w:p w14:paraId="3A6D3623" w14:textId="77777777" w:rsidR="002C3DDD" w:rsidRDefault="00000000">
      <w:pPr>
        <w:numPr>
          <w:ilvl w:val="0"/>
          <w:numId w:val="3"/>
        </w:numPr>
        <w:rPr>
          <w:sz w:val="24"/>
          <w:szCs w:val="24"/>
        </w:rPr>
      </w:pPr>
      <w:r>
        <w:rPr>
          <w:b/>
          <w:sz w:val="24"/>
          <w:szCs w:val="24"/>
        </w:rPr>
        <w:t>Investment Simulation:</w:t>
      </w:r>
      <w:r>
        <w:rPr>
          <w:sz w:val="24"/>
          <w:szCs w:val="24"/>
        </w:rPr>
        <w:t xml:space="preserve"> A risk-free virtual investing platform could allow users to practice trading with simulated money before making real financial commitments, reducing anxiety around market volatility.</w:t>
      </w:r>
    </w:p>
    <w:p w14:paraId="0AC2B6C8" w14:textId="77777777" w:rsidR="002C3DDD" w:rsidRDefault="00000000">
      <w:pPr>
        <w:numPr>
          <w:ilvl w:val="0"/>
          <w:numId w:val="3"/>
        </w:numPr>
        <w:rPr>
          <w:sz w:val="24"/>
          <w:szCs w:val="24"/>
        </w:rPr>
      </w:pPr>
      <w:r>
        <w:rPr>
          <w:b/>
          <w:sz w:val="24"/>
          <w:szCs w:val="24"/>
        </w:rPr>
        <w:t>Milestone Rewards:</w:t>
      </w:r>
      <w:r>
        <w:rPr>
          <w:sz w:val="24"/>
          <w:szCs w:val="24"/>
        </w:rPr>
        <w:t xml:space="preserve"> Providing incentives, such as digital badges or cash bonuses for hitting investment or savings milestones, can encourage continued engagement.</w:t>
      </w:r>
    </w:p>
    <w:p w14:paraId="6AEAD6DE" w14:textId="77777777" w:rsidR="002C3DDD" w:rsidRDefault="00000000">
      <w:pPr>
        <w:numPr>
          <w:ilvl w:val="0"/>
          <w:numId w:val="3"/>
        </w:numPr>
        <w:spacing w:after="240"/>
        <w:rPr>
          <w:sz w:val="24"/>
          <w:szCs w:val="24"/>
        </w:rPr>
      </w:pPr>
      <w:r>
        <w:rPr>
          <w:b/>
          <w:sz w:val="24"/>
          <w:szCs w:val="24"/>
        </w:rPr>
        <w:t xml:space="preserve">Money Mastery: </w:t>
      </w:r>
      <w:r>
        <w:rPr>
          <w:sz w:val="24"/>
          <w:szCs w:val="24"/>
        </w:rPr>
        <w:t>Incorporate a Duolingo-style component designed to teach users the language of money; starting with basic terms and gradually progressing to more complicated financial instruments.</w:t>
      </w:r>
    </w:p>
    <w:p w14:paraId="4E41F60A" w14:textId="77777777" w:rsidR="002C3DDD" w:rsidRDefault="00000000">
      <w:pPr>
        <w:spacing w:before="240" w:after="240"/>
        <w:rPr>
          <w:sz w:val="24"/>
          <w:szCs w:val="24"/>
        </w:rPr>
      </w:pPr>
      <w:r>
        <w:rPr>
          <w:sz w:val="24"/>
          <w:szCs w:val="24"/>
        </w:rPr>
        <w:t>The prototype should be tested with a select group of university students and young professionals to assess engagement, usability, and overall effectiveness. Insights gained from this pilot phase will help refine the platform before a full-scale launch.</w:t>
      </w:r>
    </w:p>
    <w:p w14:paraId="5388ACFB" w14:textId="77777777" w:rsidR="002C3DDD" w:rsidRDefault="00000000">
      <w:pPr>
        <w:pStyle w:val="Heading4"/>
        <w:keepNext w:val="0"/>
        <w:keepLines w:val="0"/>
        <w:spacing w:before="240" w:after="40"/>
        <w:rPr>
          <w:b/>
          <w:color w:val="000000"/>
        </w:rPr>
      </w:pPr>
      <w:bookmarkStart w:id="4" w:name="_vuo3jxyhld3q" w:colFirst="0" w:colLast="0"/>
      <w:bookmarkEnd w:id="4"/>
      <w:r>
        <w:rPr>
          <w:b/>
          <w:color w:val="000000"/>
        </w:rPr>
        <w:t xml:space="preserve">Building Awareness Through Ambassador Programs </w:t>
      </w:r>
    </w:p>
    <w:p w14:paraId="3D6100BC" w14:textId="77777777" w:rsidR="002C3DDD" w:rsidRDefault="00000000">
      <w:pPr>
        <w:spacing w:before="240" w:after="240"/>
        <w:rPr>
          <w:sz w:val="24"/>
          <w:szCs w:val="24"/>
        </w:rPr>
      </w:pPr>
      <w:r>
        <w:rPr>
          <w:sz w:val="24"/>
          <w:szCs w:val="24"/>
        </w:rPr>
        <w:t xml:space="preserve">A well-structured ambassador program can help </w:t>
      </w:r>
      <w:proofErr w:type="spellStart"/>
      <w:r>
        <w:rPr>
          <w:sz w:val="24"/>
          <w:szCs w:val="24"/>
        </w:rPr>
        <w:t>WealthFluent</w:t>
      </w:r>
      <w:proofErr w:type="spellEnd"/>
      <w:r>
        <w:rPr>
          <w:sz w:val="24"/>
          <w:szCs w:val="24"/>
        </w:rPr>
        <w:t xml:space="preserve"> expand its reach organically while building trust among young professionals. Ambassadors act as brand advocates, sharing their experiences and encouraging peers to explore </w:t>
      </w:r>
      <w:proofErr w:type="spellStart"/>
      <w:r>
        <w:rPr>
          <w:sz w:val="24"/>
          <w:szCs w:val="24"/>
        </w:rPr>
        <w:t>WealthFluent’s</w:t>
      </w:r>
      <w:proofErr w:type="spellEnd"/>
      <w:r>
        <w:rPr>
          <w:sz w:val="24"/>
          <w:szCs w:val="24"/>
        </w:rPr>
        <w:t xml:space="preserve"> financial tools.</w:t>
      </w:r>
    </w:p>
    <w:p w14:paraId="4D66072F" w14:textId="77777777" w:rsidR="002C3DDD" w:rsidRDefault="00000000">
      <w:pPr>
        <w:spacing w:before="240" w:after="240"/>
        <w:rPr>
          <w:sz w:val="24"/>
          <w:szCs w:val="24"/>
        </w:rPr>
      </w:pPr>
      <w:r>
        <w:rPr>
          <w:sz w:val="24"/>
          <w:szCs w:val="24"/>
        </w:rPr>
        <w:lastRenderedPageBreak/>
        <w:t>Key components of the program:</w:t>
      </w:r>
    </w:p>
    <w:p w14:paraId="5E2E7C93" w14:textId="77777777" w:rsidR="002C3DDD" w:rsidRDefault="00000000">
      <w:pPr>
        <w:numPr>
          <w:ilvl w:val="0"/>
          <w:numId w:val="4"/>
        </w:numPr>
        <w:spacing w:before="240"/>
        <w:rPr>
          <w:sz w:val="24"/>
          <w:szCs w:val="24"/>
        </w:rPr>
      </w:pPr>
      <w:r>
        <w:rPr>
          <w:b/>
          <w:sz w:val="24"/>
          <w:szCs w:val="24"/>
        </w:rPr>
        <w:t>Recruitment Strategy:</w:t>
      </w:r>
    </w:p>
    <w:p w14:paraId="386DFFD3" w14:textId="77777777" w:rsidR="002C3DDD" w:rsidRDefault="00000000">
      <w:pPr>
        <w:numPr>
          <w:ilvl w:val="1"/>
          <w:numId w:val="4"/>
        </w:numPr>
        <w:rPr>
          <w:sz w:val="24"/>
          <w:szCs w:val="24"/>
        </w:rPr>
      </w:pPr>
      <w:r>
        <w:rPr>
          <w:sz w:val="24"/>
          <w:szCs w:val="24"/>
        </w:rPr>
        <w:t>Target young professionals, university students, and recent graduates who have a strong social presence and a passion for financial education.</w:t>
      </w:r>
    </w:p>
    <w:p w14:paraId="6EFC151F" w14:textId="77777777" w:rsidR="002C3DDD" w:rsidRDefault="00000000">
      <w:pPr>
        <w:numPr>
          <w:ilvl w:val="1"/>
          <w:numId w:val="4"/>
        </w:numPr>
        <w:rPr>
          <w:sz w:val="24"/>
          <w:szCs w:val="24"/>
        </w:rPr>
      </w:pPr>
      <w:proofErr w:type="gramStart"/>
      <w:r>
        <w:rPr>
          <w:sz w:val="24"/>
          <w:szCs w:val="24"/>
        </w:rPr>
        <w:t>Partner</w:t>
      </w:r>
      <w:proofErr w:type="gramEnd"/>
      <w:r>
        <w:rPr>
          <w:sz w:val="24"/>
          <w:szCs w:val="24"/>
        </w:rPr>
        <w:t xml:space="preserve"> with career centers, student finance organizations, and young professional networking groups to identify potential ambassadors.</w:t>
      </w:r>
    </w:p>
    <w:p w14:paraId="57C32D70" w14:textId="77777777" w:rsidR="002C3DDD" w:rsidRDefault="00000000">
      <w:pPr>
        <w:numPr>
          <w:ilvl w:val="0"/>
          <w:numId w:val="4"/>
        </w:numPr>
        <w:rPr>
          <w:sz w:val="24"/>
          <w:szCs w:val="24"/>
        </w:rPr>
      </w:pPr>
      <w:r>
        <w:rPr>
          <w:b/>
          <w:sz w:val="24"/>
          <w:szCs w:val="24"/>
        </w:rPr>
        <w:t>Ambassador Responsibilities:</w:t>
      </w:r>
    </w:p>
    <w:p w14:paraId="75B3002B" w14:textId="77777777" w:rsidR="002C3DDD" w:rsidRDefault="00000000">
      <w:pPr>
        <w:numPr>
          <w:ilvl w:val="1"/>
          <w:numId w:val="4"/>
        </w:numPr>
        <w:rPr>
          <w:sz w:val="24"/>
          <w:szCs w:val="24"/>
        </w:rPr>
      </w:pPr>
      <w:r>
        <w:rPr>
          <w:sz w:val="24"/>
          <w:szCs w:val="24"/>
        </w:rPr>
        <w:t xml:space="preserve">Promote </w:t>
      </w:r>
      <w:proofErr w:type="spellStart"/>
      <w:r>
        <w:rPr>
          <w:sz w:val="24"/>
          <w:szCs w:val="24"/>
        </w:rPr>
        <w:t>WealthFluent</w:t>
      </w:r>
      <w:proofErr w:type="spellEnd"/>
      <w:r>
        <w:rPr>
          <w:sz w:val="24"/>
          <w:szCs w:val="24"/>
        </w:rPr>
        <w:t xml:space="preserve"> through social media, campus events, and networking opportunities.</w:t>
      </w:r>
    </w:p>
    <w:p w14:paraId="6F1A73B2" w14:textId="77777777" w:rsidR="002C3DDD" w:rsidRDefault="00000000">
      <w:pPr>
        <w:numPr>
          <w:ilvl w:val="1"/>
          <w:numId w:val="4"/>
        </w:numPr>
        <w:rPr>
          <w:sz w:val="24"/>
          <w:szCs w:val="24"/>
        </w:rPr>
      </w:pPr>
      <w:r>
        <w:rPr>
          <w:sz w:val="24"/>
          <w:szCs w:val="24"/>
        </w:rPr>
        <w:t xml:space="preserve">Host informational sessions or webinars to educate peers on financial literacy and the benefits of </w:t>
      </w:r>
      <w:proofErr w:type="spellStart"/>
      <w:r>
        <w:rPr>
          <w:sz w:val="24"/>
          <w:szCs w:val="24"/>
        </w:rPr>
        <w:t>WealthFluent’s</w:t>
      </w:r>
      <w:proofErr w:type="spellEnd"/>
      <w:r>
        <w:rPr>
          <w:sz w:val="24"/>
          <w:szCs w:val="24"/>
        </w:rPr>
        <w:t xml:space="preserve"> tools.</w:t>
      </w:r>
    </w:p>
    <w:p w14:paraId="64D55A17" w14:textId="77777777" w:rsidR="002C3DDD" w:rsidRDefault="00000000">
      <w:pPr>
        <w:numPr>
          <w:ilvl w:val="1"/>
          <w:numId w:val="4"/>
        </w:numPr>
        <w:rPr>
          <w:sz w:val="24"/>
          <w:szCs w:val="24"/>
        </w:rPr>
      </w:pPr>
      <w:r>
        <w:rPr>
          <w:sz w:val="24"/>
          <w:szCs w:val="24"/>
        </w:rPr>
        <w:t>Provide user feedback to help refine platform features.</w:t>
      </w:r>
    </w:p>
    <w:p w14:paraId="67EE09E2" w14:textId="77777777" w:rsidR="002C3DDD" w:rsidRDefault="00000000">
      <w:pPr>
        <w:numPr>
          <w:ilvl w:val="0"/>
          <w:numId w:val="4"/>
        </w:numPr>
        <w:rPr>
          <w:sz w:val="24"/>
          <w:szCs w:val="24"/>
        </w:rPr>
      </w:pPr>
      <w:r>
        <w:rPr>
          <w:b/>
          <w:sz w:val="24"/>
          <w:szCs w:val="24"/>
        </w:rPr>
        <w:t>Incentives &amp; Recognition:</w:t>
      </w:r>
    </w:p>
    <w:p w14:paraId="31FE01AA" w14:textId="77777777" w:rsidR="002C3DDD" w:rsidRDefault="00000000">
      <w:pPr>
        <w:numPr>
          <w:ilvl w:val="1"/>
          <w:numId w:val="4"/>
        </w:numPr>
        <w:rPr>
          <w:sz w:val="24"/>
          <w:szCs w:val="24"/>
        </w:rPr>
      </w:pPr>
      <w:r>
        <w:rPr>
          <w:sz w:val="24"/>
          <w:szCs w:val="24"/>
        </w:rPr>
        <w:t>Offer financial incentives such as referral bonuses, exclusive investment opportunities, or scholarships for top-performing ambassadors.</w:t>
      </w:r>
    </w:p>
    <w:p w14:paraId="78929312" w14:textId="77777777" w:rsidR="002C3DDD" w:rsidRDefault="00000000">
      <w:pPr>
        <w:numPr>
          <w:ilvl w:val="1"/>
          <w:numId w:val="4"/>
        </w:numPr>
        <w:rPr>
          <w:sz w:val="24"/>
          <w:szCs w:val="24"/>
        </w:rPr>
      </w:pPr>
      <w:r>
        <w:rPr>
          <w:sz w:val="24"/>
          <w:szCs w:val="24"/>
        </w:rPr>
        <w:t>Recognize outstanding ambassadors through social media features or leaderboard rankings.</w:t>
      </w:r>
    </w:p>
    <w:p w14:paraId="2A212236" w14:textId="77777777" w:rsidR="002C3DDD" w:rsidRDefault="00000000">
      <w:pPr>
        <w:numPr>
          <w:ilvl w:val="1"/>
          <w:numId w:val="4"/>
        </w:numPr>
        <w:spacing w:after="240"/>
        <w:rPr>
          <w:sz w:val="24"/>
          <w:szCs w:val="24"/>
        </w:rPr>
      </w:pPr>
      <w:r>
        <w:rPr>
          <w:sz w:val="24"/>
          <w:szCs w:val="24"/>
        </w:rPr>
        <w:t xml:space="preserve">Provide career-building opportunities, such as mentorship sessions with finance professionals or internship placements with </w:t>
      </w:r>
      <w:proofErr w:type="spellStart"/>
      <w:r>
        <w:rPr>
          <w:sz w:val="24"/>
          <w:szCs w:val="24"/>
        </w:rPr>
        <w:t>WealthFluent</w:t>
      </w:r>
      <w:proofErr w:type="spellEnd"/>
      <w:r>
        <w:rPr>
          <w:sz w:val="24"/>
          <w:szCs w:val="24"/>
        </w:rPr>
        <w:t>.</w:t>
      </w:r>
    </w:p>
    <w:p w14:paraId="542A3115" w14:textId="77777777" w:rsidR="002C3DDD" w:rsidRDefault="00000000">
      <w:pPr>
        <w:spacing w:before="240" w:after="240"/>
        <w:rPr>
          <w:sz w:val="24"/>
          <w:szCs w:val="24"/>
        </w:rPr>
      </w:pPr>
      <w:r>
        <w:rPr>
          <w:sz w:val="24"/>
          <w:szCs w:val="24"/>
        </w:rPr>
        <w:t xml:space="preserve">By launching this ambassador program, </w:t>
      </w:r>
      <w:proofErr w:type="spellStart"/>
      <w:r>
        <w:rPr>
          <w:sz w:val="24"/>
          <w:szCs w:val="24"/>
        </w:rPr>
        <w:t>WealthFluent</w:t>
      </w:r>
      <w:proofErr w:type="spellEnd"/>
      <w:r>
        <w:rPr>
          <w:sz w:val="24"/>
          <w:szCs w:val="24"/>
        </w:rPr>
        <w:t xml:space="preserve"> can create a grassroots movement that not only spreads awareness but also fosters a community-driven approach to financial literacy and investment.</w:t>
      </w:r>
    </w:p>
    <w:p w14:paraId="71A9C6B2" w14:textId="77777777" w:rsidR="002C3DDD" w:rsidRDefault="00000000">
      <w:pPr>
        <w:pStyle w:val="Heading3"/>
        <w:spacing w:before="240" w:after="240"/>
        <w:rPr>
          <w:b/>
          <w:color w:val="000000"/>
          <w:sz w:val="24"/>
          <w:szCs w:val="24"/>
        </w:rPr>
      </w:pPr>
      <w:bookmarkStart w:id="5" w:name="_aylk2sudqkx" w:colFirst="0" w:colLast="0"/>
      <w:bookmarkEnd w:id="5"/>
      <w:r>
        <w:rPr>
          <w:b/>
          <w:color w:val="000000"/>
          <w:sz w:val="24"/>
          <w:szCs w:val="24"/>
        </w:rPr>
        <w:t>Building Trust and Engagement with Influencers</w:t>
      </w:r>
    </w:p>
    <w:p w14:paraId="1938933A" w14:textId="77777777" w:rsidR="002C3DDD" w:rsidRDefault="00000000">
      <w:pPr>
        <w:spacing w:before="240" w:after="240"/>
        <w:rPr>
          <w:sz w:val="24"/>
          <w:szCs w:val="24"/>
        </w:rPr>
      </w:pPr>
      <w:r>
        <w:rPr>
          <w:sz w:val="24"/>
          <w:szCs w:val="24"/>
        </w:rPr>
        <w:t xml:space="preserve">Younger professionals are more likely to trust and engage with financial advice from influencers who share similar experiences and backgrounds. Partnering with finance-focused social media influencers and content creators who resonate with young professionals can significantly boost </w:t>
      </w:r>
      <w:proofErr w:type="spellStart"/>
      <w:r>
        <w:rPr>
          <w:sz w:val="24"/>
          <w:szCs w:val="24"/>
        </w:rPr>
        <w:t>WealthFluent’s</w:t>
      </w:r>
      <w:proofErr w:type="spellEnd"/>
      <w:r>
        <w:rPr>
          <w:sz w:val="24"/>
          <w:szCs w:val="24"/>
        </w:rPr>
        <w:t xml:space="preserve"> credibility and outreach.</w:t>
      </w:r>
    </w:p>
    <w:p w14:paraId="2A74D597" w14:textId="77777777" w:rsidR="002C3DDD" w:rsidRDefault="00000000">
      <w:pPr>
        <w:spacing w:before="240" w:after="240"/>
        <w:rPr>
          <w:sz w:val="24"/>
          <w:szCs w:val="24"/>
        </w:rPr>
      </w:pPr>
      <w:r>
        <w:rPr>
          <w:sz w:val="24"/>
          <w:szCs w:val="24"/>
        </w:rPr>
        <w:t xml:space="preserve">To ensure alignment with </w:t>
      </w:r>
      <w:proofErr w:type="spellStart"/>
      <w:r>
        <w:rPr>
          <w:sz w:val="24"/>
          <w:szCs w:val="24"/>
        </w:rPr>
        <w:t>WealthFluent’s</w:t>
      </w:r>
      <w:proofErr w:type="spellEnd"/>
      <w:r>
        <w:rPr>
          <w:sz w:val="24"/>
          <w:szCs w:val="24"/>
        </w:rPr>
        <w:t xml:space="preserve"> brand values and target audience, we recommend:</w:t>
      </w:r>
    </w:p>
    <w:p w14:paraId="5F32BA33" w14:textId="77777777" w:rsidR="002C3DDD" w:rsidRDefault="00000000">
      <w:pPr>
        <w:numPr>
          <w:ilvl w:val="0"/>
          <w:numId w:val="1"/>
        </w:numPr>
        <w:spacing w:before="240"/>
        <w:rPr>
          <w:sz w:val="24"/>
          <w:szCs w:val="24"/>
        </w:rPr>
      </w:pPr>
      <w:r>
        <w:rPr>
          <w:b/>
          <w:sz w:val="24"/>
          <w:szCs w:val="24"/>
        </w:rPr>
        <w:t>Selecting Finance &amp; Career Influencers:</w:t>
      </w:r>
      <w:r>
        <w:rPr>
          <w:sz w:val="24"/>
          <w:szCs w:val="24"/>
        </w:rPr>
        <w:t xml:space="preserve"> Choose influencers who focus on financial literacy, investing for beginners, and career growth for young professionals. E.g. @personalfinanceclub, @mattthemoneyguy, and @vincentchanco</w:t>
      </w:r>
    </w:p>
    <w:p w14:paraId="381E2725" w14:textId="77777777" w:rsidR="002C3DDD" w:rsidRDefault="00000000">
      <w:pPr>
        <w:numPr>
          <w:ilvl w:val="0"/>
          <w:numId w:val="1"/>
        </w:numPr>
        <w:rPr>
          <w:sz w:val="24"/>
          <w:szCs w:val="24"/>
        </w:rPr>
      </w:pPr>
      <w:r>
        <w:rPr>
          <w:b/>
          <w:sz w:val="24"/>
          <w:szCs w:val="24"/>
        </w:rPr>
        <w:lastRenderedPageBreak/>
        <w:t>Leveraging Authentic Testimonials:</w:t>
      </w:r>
      <w:r>
        <w:rPr>
          <w:sz w:val="24"/>
          <w:szCs w:val="24"/>
        </w:rPr>
        <w:t xml:space="preserve"> Influencers who use and review </w:t>
      </w:r>
      <w:proofErr w:type="spellStart"/>
      <w:r>
        <w:rPr>
          <w:sz w:val="24"/>
          <w:szCs w:val="24"/>
        </w:rPr>
        <w:t>WealthFluent’s</w:t>
      </w:r>
      <w:proofErr w:type="spellEnd"/>
      <w:r>
        <w:rPr>
          <w:sz w:val="24"/>
          <w:szCs w:val="24"/>
        </w:rPr>
        <w:t xml:space="preserve"> platform can demonstrate real-life benefits, fostering trust and encouraging their followers to explore the service.</w:t>
      </w:r>
    </w:p>
    <w:p w14:paraId="77D09081" w14:textId="77777777" w:rsidR="002C3DDD" w:rsidRDefault="00000000">
      <w:pPr>
        <w:numPr>
          <w:ilvl w:val="0"/>
          <w:numId w:val="1"/>
        </w:numPr>
        <w:rPr>
          <w:sz w:val="24"/>
          <w:szCs w:val="24"/>
        </w:rPr>
      </w:pPr>
      <w:r>
        <w:rPr>
          <w:b/>
          <w:sz w:val="24"/>
          <w:szCs w:val="24"/>
        </w:rPr>
        <w:t>Micro-Influencers with High Engagement:</w:t>
      </w:r>
      <w:r>
        <w:rPr>
          <w:sz w:val="24"/>
          <w:szCs w:val="24"/>
        </w:rPr>
        <w:t xml:space="preserve"> Instead of focusing solely on large influencers, consider smaller (10k - 100</w:t>
      </w:r>
      <w:proofErr w:type="gramStart"/>
      <w:r>
        <w:rPr>
          <w:sz w:val="24"/>
          <w:szCs w:val="24"/>
        </w:rPr>
        <w:t>k followers),</w:t>
      </w:r>
      <w:proofErr w:type="gramEnd"/>
      <w:r>
        <w:rPr>
          <w:sz w:val="24"/>
          <w:szCs w:val="24"/>
        </w:rPr>
        <w:t xml:space="preserve"> niche influencers with engaged communities. E.</w:t>
      </w:r>
      <w:proofErr w:type="gramStart"/>
      <w:r>
        <w:rPr>
          <w:sz w:val="24"/>
          <w:szCs w:val="24"/>
        </w:rPr>
        <w:t>g. @</w:t>
      </w:r>
      <w:proofErr w:type="gramEnd"/>
      <w:r>
        <w:rPr>
          <w:sz w:val="24"/>
          <w:szCs w:val="24"/>
        </w:rPr>
        <w:t xml:space="preserve">makingmoneysimple and @baddieandmoney </w:t>
      </w:r>
    </w:p>
    <w:p w14:paraId="17448B71" w14:textId="77777777" w:rsidR="002C3DDD" w:rsidRDefault="00000000">
      <w:pPr>
        <w:numPr>
          <w:ilvl w:val="0"/>
          <w:numId w:val="1"/>
        </w:numPr>
        <w:spacing w:after="240"/>
        <w:rPr>
          <w:sz w:val="24"/>
          <w:szCs w:val="24"/>
        </w:rPr>
      </w:pPr>
      <w:r>
        <w:rPr>
          <w:sz w:val="24"/>
          <w:szCs w:val="24"/>
        </w:rPr>
        <w:t>These individuals often have stronger connections with their audiences and can drive more meaningful user conversions.</w:t>
      </w:r>
    </w:p>
    <w:p w14:paraId="3BA63B27" w14:textId="77777777" w:rsidR="002C3DDD" w:rsidRDefault="00000000">
      <w:pPr>
        <w:spacing w:before="240" w:after="240"/>
        <w:rPr>
          <w:b/>
          <w:sz w:val="24"/>
          <w:szCs w:val="24"/>
        </w:rPr>
      </w:pPr>
      <w:r>
        <w:rPr>
          <w:sz w:val="24"/>
          <w:szCs w:val="24"/>
        </w:rPr>
        <w:t xml:space="preserve">By strategically selecting and partnering with influencers who align with </w:t>
      </w:r>
      <w:proofErr w:type="spellStart"/>
      <w:r>
        <w:rPr>
          <w:sz w:val="24"/>
          <w:szCs w:val="24"/>
        </w:rPr>
        <w:t>WealthFluent’s</w:t>
      </w:r>
      <w:proofErr w:type="spellEnd"/>
      <w:r>
        <w:rPr>
          <w:sz w:val="24"/>
          <w:szCs w:val="24"/>
        </w:rPr>
        <w:t xml:space="preserve"> mission to empower individuals in taking control of their financial future, the brand can foster trust and engagement among young professionals. These collaborations will not only enhance awareness but also position </w:t>
      </w:r>
      <w:proofErr w:type="spellStart"/>
      <w:r>
        <w:rPr>
          <w:sz w:val="24"/>
          <w:szCs w:val="24"/>
        </w:rPr>
        <w:t>WealthFluent</w:t>
      </w:r>
      <w:proofErr w:type="spellEnd"/>
      <w:r>
        <w:rPr>
          <w:sz w:val="24"/>
          <w:szCs w:val="24"/>
        </w:rPr>
        <w:t xml:space="preserve"> as a technology-driven solution that simplifies financial decision-making. Through authentic, relatable content, influencers can help demonstrate how </w:t>
      </w:r>
      <w:proofErr w:type="spellStart"/>
      <w:r>
        <w:rPr>
          <w:sz w:val="24"/>
          <w:szCs w:val="24"/>
        </w:rPr>
        <w:t>WealthFluent’s</w:t>
      </w:r>
      <w:proofErr w:type="spellEnd"/>
      <w:r>
        <w:rPr>
          <w:sz w:val="24"/>
          <w:szCs w:val="24"/>
        </w:rPr>
        <w:t xml:space="preserve"> accessible tools empower users to navigate life’s big financial questions with confidence.</w:t>
      </w:r>
    </w:p>
    <w:p w14:paraId="73381D7C" w14:textId="77777777" w:rsidR="002C3DDD" w:rsidRDefault="00000000">
      <w:pPr>
        <w:spacing w:before="240" w:after="240"/>
        <w:rPr>
          <w:sz w:val="24"/>
          <w:szCs w:val="24"/>
        </w:rPr>
      </w:pPr>
      <w:r>
        <w:rPr>
          <w:sz w:val="24"/>
          <w:szCs w:val="24"/>
        </w:rPr>
        <w:t xml:space="preserve">Facilitating environments where users can share experiences, exchange tips, and support one another fosters a sense of community, enhancing the overall investment experience. Partnerships with financial influencers and educational institutions can endorse platforms while providing valuable educational content, solidifying credibility among young professionals. For example, We Florida Financial leveraged an app to connect with Gen Z and help them improve their financial health, demonstrating the potential of such strategies. </w:t>
      </w:r>
    </w:p>
    <w:p w14:paraId="4AD0017A" w14:textId="77777777" w:rsidR="002C3DDD" w:rsidRDefault="00000000">
      <w:pPr>
        <w:pStyle w:val="Heading4"/>
        <w:spacing w:before="240" w:after="240"/>
        <w:rPr>
          <w:b/>
          <w:color w:val="000000"/>
        </w:rPr>
      </w:pPr>
      <w:bookmarkStart w:id="6" w:name="_prtdaaz98bn7" w:colFirst="0" w:colLast="0"/>
      <w:bookmarkEnd w:id="6"/>
      <w:r>
        <w:rPr>
          <w:b/>
          <w:color w:val="000000"/>
        </w:rPr>
        <w:t>First Engagement with Trusted Resources</w:t>
      </w:r>
    </w:p>
    <w:p w14:paraId="28D580A9" w14:textId="0DAE9686" w:rsidR="002C3DDD" w:rsidRDefault="00000000">
      <w:pPr>
        <w:spacing w:before="240" w:after="240"/>
        <w:rPr>
          <w:color w:val="0000FF"/>
          <w:sz w:val="24"/>
          <w:szCs w:val="24"/>
          <w:highlight w:val="cyan"/>
        </w:rPr>
      </w:pPr>
      <w:r>
        <w:rPr>
          <w:sz w:val="24"/>
          <w:szCs w:val="24"/>
        </w:rPr>
        <w:t xml:space="preserve">Many young professionals do not engage with the financial system until they get their first job and sign up for a retirement plan or their first bank account. We recommend </w:t>
      </w:r>
      <w:proofErr w:type="spellStart"/>
      <w:r>
        <w:rPr>
          <w:sz w:val="24"/>
          <w:szCs w:val="24"/>
        </w:rPr>
        <w:t>WealthFluent</w:t>
      </w:r>
      <w:proofErr w:type="spellEnd"/>
      <w:r>
        <w:rPr>
          <w:sz w:val="24"/>
          <w:szCs w:val="24"/>
        </w:rPr>
        <w:t xml:space="preserve"> develop partnerships with companies and banks that work with young professionals. In our research we came across companies like Chick-fil-A, Amazon, Walmart, Bank of America, local banks and credit unions, and Starbucks that have a record of hiring young people to join their team. </w:t>
      </w:r>
      <w:proofErr w:type="spellStart"/>
      <w:r>
        <w:rPr>
          <w:sz w:val="24"/>
          <w:szCs w:val="24"/>
        </w:rPr>
        <w:t>WealthFluent</w:t>
      </w:r>
      <w:proofErr w:type="spellEnd"/>
      <w:r>
        <w:rPr>
          <w:sz w:val="24"/>
          <w:szCs w:val="24"/>
        </w:rPr>
        <w:t xml:space="preserve"> would offer a discounted subscription program to the company or bank based on the number of young professionals expected to use the platform. The company would offer </w:t>
      </w:r>
      <w:proofErr w:type="spellStart"/>
      <w:r w:rsidR="002574C1">
        <w:rPr>
          <w:sz w:val="24"/>
          <w:szCs w:val="24"/>
        </w:rPr>
        <w:t>WealthFluent</w:t>
      </w:r>
      <w:proofErr w:type="spellEnd"/>
      <w:r>
        <w:rPr>
          <w:sz w:val="24"/>
          <w:szCs w:val="24"/>
        </w:rPr>
        <w:t xml:space="preserve"> tools to their employees and customers for free. By leveraging this opportunity, </w:t>
      </w:r>
      <w:proofErr w:type="spellStart"/>
      <w:r>
        <w:rPr>
          <w:sz w:val="24"/>
          <w:szCs w:val="24"/>
        </w:rPr>
        <w:t>WealthFluent</w:t>
      </w:r>
      <w:proofErr w:type="spellEnd"/>
      <w:r>
        <w:rPr>
          <w:sz w:val="24"/>
          <w:szCs w:val="24"/>
        </w:rPr>
        <w:t xml:space="preserve"> could engage with young professionals early on and establish a life-long relationship. </w:t>
      </w:r>
    </w:p>
    <w:p w14:paraId="21B596FB" w14:textId="213352B8" w:rsidR="002C3DDD" w:rsidRDefault="002574C1">
      <w:pPr>
        <w:pStyle w:val="Heading3"/>
        <w:keepNext w:val="0"/>
        <w:keepLines w:val="0"/>
        <w:spacing w:before="280"/>
        <w:rPr>
          <w:b/>
          <w:color w:val="000000"/>
          <w:sz w:val="24"/>
          <w:szCs w:val="24"/>
          <w:highlight w:val="yellow"/>
        </w:rPr>
      </w:pPr>
      <w:bookmarkStart w:id="7" w:name="_hnts1jtwuy5c" w:colFirst="0" w:colLast="0"/>
      <w:bookmarkEnd w:id="7"/>
      <w:r>
        <w:rPr>
          <w:b/>
          <w:color w:val="000000"/>
          <w:sz w:val="24"/>
          <w:szCs w:val="24"/>
        </w:rPr>
        <w:t xml:space="preserve">III. </w:t>
      </w:r>
      <w:r w:rsidR="00000000">
        <w:rPr>
          <w:b/>
          <w:color w:val="000000"/>
          <w:sz w:val="24"/>
          <w:szCs w:val="24"/>
        </w:rPr>
        <w:t>Conclusion</w:t>
      </w:r>
    </w:p>
    <w:p w14:paraId="4E6DEEE1" w14:textId="77777777" w:rsidR="002C3DDD" w:rsidRDefault="00000000">
      <w:pPr>
        <w:spacing w:before="240" w:after="240"/>
        <w:rPr>
          <w:sz w:val="24"/>
          <w:szCs w:val="24"/>
        </w:rPr>
      </w:pPr>
      <w:r>
        <w:rPr>
          <w:sz w:val="24"/>
          <w:szCs w:val="24"/>
        </w:rPr>
        <w:lastRenderedPageBreak/>
        <w:t xml:space="preserve">By leveraging gamification, influencer partnerships, ambassador programs, and early engagement through banks and employers. </w:t>
      </w:r>
      <w:proofErr w:type="spellStart"/>
      <w:r>
        <w:rPr>
          <w:sz w:val="24"/>
          <w:szCs w:val="24"/>
        </w:rPr>
        <w:t>WealthFluent</w:t>
      </w:r>
      <w:proofErr w:type="spellEnd"/>
      <w:r>
        <w:rPr>
          <w:sz w:val="24"/>
          <w:szCs w:val="24"/>
        </w:rPr>
        <w:t xml:space="preserve"> can effectively engage young professionals, build trust, and increase awareness of its financial tools. We look forward to discussing the next steps in more detail and supporting the implementation process.</w:t>
      </w:r>
    </w:p>
    <w:p w14:paraId="6A720374" w14:textId="77777777" w:rsidR="002C3DDD" w:rsidRDefault="00000000">
      <w:pPr>
        <w:spacing w:before="240" w:after="240"/>
        <w:rPr>
          <w:b/>
          <w:sz w:val="24"/>
          <w:szCs w:val="24"/>
        </w:rPr>
      </w:pPr>
      <w:r>
        <w:rPr>
          <w:b/>
          <w:sz w:val="24"/>
          <w:szCs w:val="24"/>
        </w:rPr>
        <w:t>Sources</w:t>
      </w:r>
    </w:p>
    <w:p w14:paraId="32FB718D" w14:textId="77777777" w:rsidR="002C3DDD" w:rsidRDefault="00000000">
      <w:pPr>
        <w:spacing w:line="480" w:lineRule="auto"/>
        <w:ind w:left="720"/>
        <w:rPr>
          <w:sz w:val="24"/>
          <w:szCs w:val="24"/>
        </w:rPr>
      </w:pPr>
      <w:r>
        <w:rPr>
          <w:sz w:val="24"/>
          <w:szCs w:val="24"/>
        </w:rPr>
        <w:t xml:space="preserve">Acorns – Invest, Earn, Grow, Spend, </w:t>
      </w:r>
      <w:proofErr w:type="gramStart"/>
      <w:r>
        <w:rPr>
          <w:sz w:val="24"/>
          <w:szCs w:val="24"/>
        </w:rPr>
        <w:t>Later</w:t>
      </w:r>
      <w:proofErr w:type="gramEnd"/>
      <w:r>
        <w:rPr>
          <w:sz w:val="24"/>
          <w:szCs w:val="24"/>
        </w:rPr>
        <w:t xml:space="preserve">. Acorns, Acorns Grow Incorporated, </w:t>
      </w:r>
      <w:hyperlink r:id="rId7">
        <w:r>
          <w:rPr>
            <w:color w:val="1155CC"/>
            <w:sz w:val="24"/>
            <w:szCs w:val="24"/>
            <w:u w:val="single"/>
          </w:rPr>
          <w:t>https://www.acorns.com/</w:t>
        </w:r>
      </w:hyperlink>
    </w:p>
    <w:p w14:paraId="73400416" w14:textId="77777777" w:rsidR="002C3DDD" w:rsidRDefault="00000000">
      <w:pPr>
        <w:spacing w:line="480" w:lineRule="auto"/>
        <w:ind w:left="720"/>
        <w:rPr>
          <w:sz w:val="24"/>
          <w:szCs w:val="24"/>
        </w:rPr>
      </w:pPr>
      <w:r>
        <w:rPr>
          <w:sz w:val="24"/>
          <w:szCs w:val="24"/>
        </w:rPr>
        <w:t xml:space="preserve">Carp, Rachel. "How Acorns' Micro-Investing Platform Proves Money Really Does Grow on Trees." </w:t>
      </w:r>
      <w:proofErr w:type="spellStart"/>
      <w:r>
        <w:rPr>
          <w:sz w:val="24"/>
          <w:szCs w:val="24"/>
        </w:rPr>
        <w:t>MarketSmiths</w:t>
      </w:r>
      <w:proofErr w:type="spellEnd"/>
      <w:r>
        <w:rPr>
          <w:sz w:val="24"/>
          <w:szCs w:val="24"/>
        </w:rPr>
        <w:t xml:space="preserve">, 2021, </w:t>
      </w:r>
      <w:hyperlink r:id="rId8">
        <w:r>
          <w:rPr>
            <w:color w:val="1155CC"/>
            <w:sz w:val="24"/>
            <w:szCs w:val="24"/>
            <w:u w:val="single"/>
          </w:rPr>
          <w:t>https://www.marketsmiths.com/2021/how-micro-investing-proves-money-does-grow-on-trees/</w:t>
        </w:r>
      </w:hyperlink>
    </w:p>
    <w:p w14:paraId="79E9C656" w14:textId="77777777" w:rsidR="002C3DDD" w:rsidRDefault="00000000">
      <w:pPr>
        <w:spacing w:line="480" w:lineRule="auto"/>
        <w:ind w:left="720"/>
        <w:rPr>
          <w:sz w:val="24"/>
          <w:szCs w:val="24"/>
        </w:rPr>
      </w:pPr>
      <w:r>
        <w:rPr>
          <w:sz w:val="24"/>
          <w:szCs w:val="24"/>
        </w:rPr>
        <w:t xml:space="preserve">Ehlers, Kelly. "Micro-Influencers: When Smaller Is Better." Forbes, 2 June 2021, </w:t>
      </w:r>
      <w:hyperlink r:id="rId9">
        <w:r>
          <w:rPr>
            <w:color w:val="1155CC"/>
            <w:sz w:val="24"/>
            <w:szCs w:val="24"/>
            <w:u w:val="single"/>
          </w:rPr>
          <w:t>https://www.forbes.com/councils/forbesagencycouncil/2021/06/02/micro-influencers-when-smaller-is-better/</w:t>
        </w:r>
      </w:hyperlink>
    </w:p>
    <w:p w14:paraId="186AC54F" w14:textId="77777777" w:rsidR="002C3DDD" w:rsidRDefault="00000000">
      <w:pPr>
        <w:spacing w:line="480" w:lineRule="auto"/>
        <w:ind w:left="720"/>
        <w:rPr>
          <w:sz w:val="24"/>
          <w:szCs w:val="24"/>
        </w:rPr>
      </w:pPr>
      <w:r>
        <w:rPr>
          <w:sz w:val="24"/>
          <w:szCs w:val="24"/>
        </w:rPr>
        <w:t xml:space="preserve">"Gamification of Financial Education: A Game-Changer for Young People." The London Foundation for Banking &amp; Finance, 26 June 2024, </w:t>
      </w:r>
      <w:hyperlink r:id="rId10">
        <w:r>
          <w:rPr>
            <w:color w:val="1155CC"/>
            <w:sz w:val="24"/>
            <w:szCs w:val="24"/>
            <w:u w:val="single"/>
          </w:rPr>
          <w:t>https://www.lfbf.org.uk/gamification-of-financial-education-a-game-changer-for-young-people/</w:t>
        </w:r>
      </w:hyperlink>
    </w:p>
    <w:p w14:paraId="5320291C" w14:textId="77777777" w:rsidR="002C3DDD" w:rsidRDefault="00000000">
      <w:pPr>
        <w:spacing w:line="480" w:lineRule="auto"/>
        <w:ind w:left="720"/>
        <w:rPr>
          <w:sz w:val="24"/>
          <w:szCs w:val="24"/>
        </w:rPr>
      </w:pPr>
      <w:r>
        <w:rPr>
          <w:sz w:val="24"/>
          <w:szCs w:val="24"/>
        </w:rPr>
        <w:t xml:space="preserve">"How To Make Your Finances Fun With 'Gamification.'" Truist, 2024, </w:t>
      </w:r>
      <w:hyperlink r:id="rId11">
        <w:r>
          <w:rPr>
            <w:color w:val="1155CC"/>
            <w:sz w:val="24"/>
            <w:szCs w:val="24"/>
            <w:u w:val="single"/>
          </w:rPr>
          <w:t>https://www.truist.com/money-mindset/principles/mind-money-connection/how-to-gamify-finances</w:t>
        </w:r>
      </w:hyperlink>
    </w:p>
    <w:p w14:paraId="13D606F8" w14:textId="77777777" w:rsidR="002C3DDD" w:rsidRDefault="00000000">
      <w:pPr>
        <w:spacing w:line="480" w:lineRule="auto"/>
        <w:ind w:left="720"/>
        <w:rPr>
          <w:sz w:val="24"/>
          <w:szCs w:val="24"/>
        </w:rPr>
      </w:pPr>
      <w:r>
        <w:rPr>
          <w:sz w:val="24"/>
          <w:szCs w:val="24"/>
        </w:rPr>
        <w:t xml:space="preserve">Weisman-Pitts, Jessica. "Micro-Investing: A Comprehensive Exploration." Global Banking and Finance Review, Global Banking &amp; Finance Review, 25 Jan. 2025, </w:t>
      </w:r>
      <w:hyperlink r:id="rId12">
        <w:r>
          <w:rPr>
            <w:color w:val="1155CC"/>
            <w:sz w:val="24"/>
            <w:szCs w:val="24"/>
            <w:u w:val="single"/>
          </w:rPr>
          <w:t>https://www.globalbankingandfinance.com/micro-investing-a-comprehensive-exploration</w:t>
        </w:r>
      </w:hyperlink>
    </w:p>
    <w:p w14:paraId="14D60BDF" w14:textId="77777777" w:rsidR="002C3DDD" w:rsidRDefault="00000000">
      <w:pPr>
        <w:spacing w:line="480" w:lineRule="auto"/>
        <w:ind w:left="720"/>
        <w:rPr>
          <w:sz w:val="24"/>
          <w:szCs w:val="24"/>
        </w:rPr>
      </w:pPr>
      <w:r>
        <w:rPr>
          <w:sz w:val="24"/>
          <w:szCs w:val="24"/>
        </w:rPr>
        <w:lastRenderedPageBreak/>
        <w:t xml:space="preserve">"Money Mindset: How to Gamify Your Finances." YouTube 2024, </w:t>
      </w:r>
      <w:hyperlink r:id="rId13">
        <w:r>
          <w:rPr>
            <w:color w:val="1155CC"/>
            <w:sz w:val="24"/>
            <w:szCs w:val="24"/>
            <w:u w:val="single"/>
          </w:rPr>
          <w:t>https://www.youtube.com/watch?v=Ee2XTFnLTM4</w:t>
        </w:r>
      </w:hyperlink>
    </w:p>
    <w:p w14:paraId="72923131" w14:textId="77777777" w:rsidR="002C3DDD" w:rsidRDefault="00000000">
      <w:pPr>
        <w:spacing w:line="480" w:lineRule="auto"/>
        <w:ind w:left="720"/>
        <w:rPr>
          <w:sz w:val="24"/>
          <w:szCs w:val="24"/>
        </w:rPr>
      </w:pPr>
      <w:r>
        <w:rPr>
          <w:sz w:val="24"/>
          <w:szCs w:val="24"/>
        </w:rPr>
        <w:t xml:space="preserve">"Money Wise Challenge." Dot </w:t>
      </w:r>
      <w:proofErr w:type="spellStart"/>
      <w:r>
        <w:rPr>
          <w:sz w:val="24"/>
          <w:szCs w:val="24"/>
        </w:rPr>
        <w:t>Dot</w:t>
      </w:r>
      <w:proofErr w:type="spellEnd"/>
      <w:r>
        <w:rPr>
          <w:sz w:val="24"/>
          <w:szCs w:val="24"/>
        </w:rPr>
        <w:t xml:space="preserve"> Fire, 2024, </w:t>
      </w:r>
      <w:hyperlink r:id="rId14">
        <w:r>
          <w:rPr>
            <w:color w:val="1155CC"/>
            <w:sz w:val="24"/>
            <w:szCs w:val="24"/>
            <w:u w:val="single"/>
          </w:rPr>
          <w:t>https://www.dotdotfire.com/play/money-wise-challenge</w:t>
        </w:r>
      </w:hyperlink>
    </w:p>
    <w:p w14:paraId="6D761411" w14:textId="77777777" w:rsidR="002C3DDD" w:rsidRDefault="00000000">
      <w:pPr>
        <w:spacing w:line="480" w:lineRule="auto"/>
        <w:ind w:left="720"/>
        <w:rPr>
          <w:sz w:val="24"/>
          <w:szCs w:val="24"/>
        </w:rPr>
      </w:pPr>
      <w:r>
        <w:rPr>
          <w:sz w:val="24"/>
          <w:szCs w:val="24"/>
        </w:rPr>
        <w:t xml:space="preserve">Morris, Michelle. "Six Years Later – Micro Investing with Acorns." BRIO Financial Planning, 25 Oct. 2024, </w:t>
      </w:r>
      <w:hyperlink r:id="rId15">
        <w:r>
          <w:rPr>
            <w:color w:val="1155CC"/>
            <w:sz w:val="24"/>
            <w:szCs w:val="24"/>
            <w:u w:val="single"/>
          </w:rPr>
          <w:t>https://briofp.com/six-years-later-micro-investing-with-acorns/</w:t>
        </w:r>
      </w:hyperlink>
    </w:p>
    <w:p w14:paraId="65ECC656" w14:textId="77777777" w:rsidR="002C3DDD" w:rsidRDefault="00000000">
      <w:pPr>
        <w:spacing w:line="480" w:lineRule="auto"/>
        <w:ind w:left="720"/>
        <w:rPr>
          <w:sz w:val="24"/>
          <w:szCs w:val="24"/>
        </w:rPr>
      </w:pPr>
      <w:r>
        <w:rPr>
          <w:sz w:val="24"/>
          <w:szCs w:val="24"/>
        </w:rPr>
        <w:t xml:space="preserve">"The Rise of Micro-Investing: How Small Change Can Build Wealth." YouTube, </w:t>
      </w:r>
      <w:hyperlink r:id="rId16">
        <w:r>
          <w:rPr>
            <w:color w:val="1155CC"/>
            <w:sz w:val="24"/>
            <w:szCs w:val="24"/>
            <w:u w:val="single"/>
          </w:rPr>
          <w:t>https://www.youtube.com/watch?v=lx7A8PWa-Fo</w:t>
        </w:r>
      </w:hyperlink>
    </w:p>
    <w:p w14:paraId="4781BC51" w14:textId="77777777" w:rsidR="002C3DDD" w:rsidRDefault="00000000">
      <w:pPr>
        <w:spacing w:line="480" w:lineRule="auto"/>
        <w:ind w:left="720"/>
        <w:rPr>
          <w:color w:val="555555"/>
          <w:sz w:val="24"/>
          <w:szCs w:val="24"/>
          <w:highlight w:val="white"/>
        </w:rPr>
      </w:pPr>
      <w:r>
        <w:rPr>
          <w:sz w:val="24"/>
          <w:szCs w:val="24"/>
        </w:rPr>
        <w:t xml:space="preserve">Yulianto, Arief, et al. "Gamification in Enhancing Student Financial Knowledge, Engagement, and Enjoyment in Financial Education." </w:t>
      </w:r>
      <w:proofErr w:type="spellStart"/>
      <w:r>
        <w:rPr>
          <w:sz w:val="24"/>
          <w:szCs w:val="24"/>
        </w:rPr>
        <w:t>Jurnal</w:t>
      </w:r>
      <w:proofErr w:type="spellEnd"/>
      <w:r>
        <w:rPr>
          <w:sz w:val="24"/>
          <w:szCs w:val="24"/>
        </w:rPr>
        <w:t xml:space="preserve"> </w:t>
      </w:r>
      <w:proofErr w:type="spellStart"/>
      <w:r>
        <w:rPr>
          <w:sz w:val="24"/>
          <w:szCs w:val="24"/>
        </w:rPr>
        <w:t>Kependidikan</w:t>
      </w:r>
      <w:proofErr w:type="spellEnd"/>
      <w:r>
        <w:rPr>
          <w:sz w:val="24"/>
          <w:szCs w:val="24"/>
        </w:rPr>
        <w:t>, vol. 10, no. 3, 2024, pp. 965-975</w:t>
      </w:r>
    </w:p>
    <w:p w14:paraId="5722388E" w14:textId="77777777" w:rsidR="002C3DDD" w:rsidRDefault="002C3DDD">
      <w:pPr>
        <w:spacing w:before="240" w:after="240"/>
        <w:rPr>
          <w:sz w:val="24"/>
          <w:szCs w:val="24"/>
        </w:rPr>
      </w:pPr>
    </w:p>
    <w:p w14:paraId="56E08437" w14:textId="77777777" w:rsidR="002C3DDD" w:rsidRDefault="002C3DDD">
      <w:pPr>
        <w:pStyle w:val="Heading3"/>
        <w:spacing w:before="240" w:after="240"/>
        <w:rPr>
          <w:color w:val="000000"/>
        </w:rPr>
      </w:pPr>
      <w:bookmarkStart w:id="8" w:name="_q2kni6y5xwlq" w:colFirst="0" w:colLast="0"/>
      <w:bookmarkEnd w:id="8"/>
    </w:p>
    <w:p w14:paraId="7E3D09A5" w14:textId="77777777" w:rsidR="002C3DDD" w:rsidRDefault="002C3DDD">
      <w:pPr>
        <w:pStyle w:val="Heading3"/>
        <w:spacing w:before="240" w:after="240"/>
        <w:rPr>
          <w:color w:val="000000"/>
        </w:rPr>
      </w:pPr>
      <w:bookmarkStart w:id="9" w:name="_pb8rcdp7lr3e" w:colFirst="0" w:colLast="0"/>
      <w:bookmarkEnd w:id="9"/>
    </w:p>
    <w:p w14:paraId="06A7ECB7" w14:textId="77777777" w:rsidR="002C3DDD" w:rsidRDefault="002C3DDD">
      <w:pPr>
        <w:pStyle w:val="Heading3"/>
        <w:spacing w:before="240" w:after="240"/>
        <w:rPr>
          <w:color w:val="000000"/>
        </w:rPr>
      </w:pPr>
      <w:bookmarkStart w:id="10" w:name="_xblxetlrozpb" w:colFirst="0" w:colLast="0"/>
      <w:bookmarkEnd w:id="10"/>
    </w:p>
    <w:p w14:paraId="7330E000" w14:textId="77777777" w:rsidR="002C3DDD" w:rsidRDefault="002C3DDD">
      <w:pPr>
        <w:pStyle w:val="Heading3"/>
        <w:spacing w:before="240" w:after="240"/>
        <w:rPr>
          <w:color w:val="000000"/>
        </w:rPr>
      </w:pPr>
      <w:bookmarkStart w:id="11" w:name="_rhpf7gp05rjg" w:colFirst="0" w:colLast="0"/>
      <w:bookmarkEnd w:id="11"/>
    </w:p>
    <w:p w14:paraId="350E50B1" w14:textId="77777777" w:rsidR="002C3DDD" w:rsidRDefault="002C3DDD">
      <w:pPr>
        <w:pStyle w:val="Heading3"/>
        <w:spacing w:before="240" w:after="240"/>
        <w:rPr>
          <w:color w:val="000000"/>
        </w:rPr>
      </w:pPr>
      <w:bookmarkStart w:id="12" w:name="_lq9y0ob7ryiu" w:colFirst="0" w:colLast="0"/>
      <w:bookmarkEnd w:id="12"/>
    </w:p>
    <w:p w14:paraId="013A7756" w14:textId="77777777" w:rsidR="002C3DDD" w:rsidRDefault="002C3DDD">
      <w:pPr>
        <w:pStyle w:val="Heading3"/>
        <w:spacing w:before="240" w:after="240"/>
        <w:rPr>
          <w:color w:val="000000"/>
        </w:rPr>
      </w:pPr>
      <w:bookmarkStart w:id="13" w:name="_nt37qp57n03" w:colFirst="0" w:colLast="0"/>
      <w:bookmarkEnd w:id="13"/>
    </w:p>
    <w:p w14:paraId="3B00DA56" w14:textId="77777777" w:rsidR="002C3DDD" w:rsidRDefault="002C3DDD">
      <w:pPr>
        <w:pStyle w:val="Heading3"/>
        <w:spacing w:before="240" w:after="240"/>
        <w:rPr>
          <w:color w:val="000000"/>
        </w:rPr>
      </w:pPr>
      <w:bookmarkStart w:id="14" w:name="_m74l98tzx57v" w:colFirst="0" w:colLast="0"/>
      <w:bookmarkEnd w:id="14"/>
    </w:p>
    <w:p w14:paraId="2AC4E2A5" w14:textId="77777777" w:rsidR="002C3DDD" w:rsidRDefault="002C3DDD">
      <w:pPr>
        <w:pStyle w:val="Heading3"/>
        <w:spacing w:before="240" w:after="240"/>
        <w:rPr>
          <w:color w:val="000000"/>
        </w:rPr>
      </w:pPr>
      <w:bookmarkStart w:id="15" w:name="_m0nvxsv37r9a" w:colFirst="0" w:colLast="0"/>
      <w:bookmarkEnd w:id="15"/>
    </w:p>
    <w:p w14:paraId="058EB5A0" w14:textId="77777777" w:rsidR="002574C1" w:rsidRPr="002574C1" w:rsidRDefault="002574C1" w:rsidP="002574C1"/>
    <w:p w14:paraId="2C2E02FE" w14:textId="77777777" w:rsidR="002574C1" w:rsidRDefault="002574C1" w:rsidP="002574C1">
      <w:pPr>
        <w:pStyle w:val="Heading3"/>
        <w:spacing w:before="240" w:after="240"/>
        <w:rPr>
          <w:color w:val="000000"/>
        </w:rPr>
      </w:pPr>
      <w:bookmarkStart w:id="16" w:name="_2g1xq129dnmb" w:colFirst="0" w:colLast="0"/>
      <w:bookmarkStart w:id="17" w:name="_n376qc92qqpe" w:colFirst="0" w:colLast="0"/>
      <w:bookmarkEnd w:id="16"/>
      <w:bookmarkEnd w:id="17"/>
    </w:p>
    <w:p w14:paraId="4A9A5DDB" w14:textId="4EDA6A54" w:rsidR="002574C1" w:rsidRPr="002574C1" w:rsidRDefault="00000000" w:rsidP="002574C1">
      <w:pPr>
        <w:pStyle w:val="Heading3"/>
        <w:spacing w:before="240" w:after="240"/>
        <w:rPr>
          <w:color w:val="000000"/>
        </w:rPr>
      </w:pPr>
      <w:r>
        <w:rPr>
          <w:color w:val="000000"/>
        </w:rPr>
        <w:t xml:space="preserve">Appendix </w:t>
      </w:r>
    </w:p>
    <w:p w14:paraId="55B6969F" w14:textId="77777777" w:rsidR="002C3DDD" w:rsidRDefault="00000000">
      <w:pPr>
        <w:numPr>
          <w:ilvl w:val="0"/>
          <w:numId w:val="12"/>
        </w:numPr>
        <w:spacing w:before="240" w:after="240"/>
        <w:rPr>
          <w:b/>
          <w:sz w:val="24"/>
          <w:szCs w:val="24"/>
        </w:rPr>
      </w:pPr>
      <w:r>
        <w:rPr>
          <w:b/>
          <w:sz w:val="24"/>
          <w:szCs w:val="24"/>
        </w:rPr>
        <w:t xml:space="preserve">Young Professionals Survey March 2025 </w:t>
      </w:r>
    </w:p>
    <w:p w14:paraId="58BD399C" w14:textId="77777777" w:rsidR="002C3DDD" w:rsidRDefault="00000000">
      <w:pPr>
        <w:spacing w:before="240" w:after="240"/>
        <w:rPr>
          <w:sz w:val="24"/>
          <w:szCs w:val="24"/>
        </w:rPr>
      </w:pPr>
      <w:r>
        <w:rPr>
          <w:sz w:val="24"/>
          <w:szCs w:val="24"/>
        </w:rPr>
        <w:t xml:space="preserve">To gain deeper </w:t>
      </w:r>
      <w:proofErr w:type="gramStart"/>
      <w:r>
        <w:rPr>
          <w:sz w:val="24"/>
          <w:szCs w:val="24"/>
        </w:rPr>
        <w:t>insights</w:t>
      </w:r>
      <w:proofErr w:type="gramEnd"/>
      <w:r>
        <w:rPr>
          <w:sz w:val="24"/>
          <w:szCs w:val="24"/>
        </w:rPr>
        <w:t xml:space="preserve"> into the challenges faced by young professionals, a survey was performed. The survey included responses from 24 individuals ranging from the age of 18 to 31, with the highest number of respondents being 22 years old. Participants were asked questions to gauge what would motivate young adults to use a financial planning tool (See Appendix A). Our survey revealed several compelling findings:</w:t>
      </w:r>
    </w:p>
    <w:p w14:paraId="6E580C6E" w14:textId="77777777" w:rsidR="002C3DDD" w:rsidRDefault="00000000">
      <w:pPr>
        <w:numPr>
          <w:ilvl w:val="0"/>
          <w:numId w:val="11"/>
        </w:numPr>
        <w:spacing w:before="240"/>
        <w:rPr>
          <w:sz w:val="24"/>
          <w:szCs w:val="24"/>
        </w:rPr>
      </w:pPr>
      <w:r>
        <w:rPr>
          <w:sz w:val="24"/>
          <w:szCs w:val="24"/>
          <w:highlight w:val="white"/>
        </w:rPr>
        <w:t>58.4% of respondents expressed a keen interest in financial planning, demonstrating a strong desire for effective money management tools</w:t>
      </w:r>
      <w:r>
        <w:rPr>
          <w:sz w:val="24"/>
          <w:szCs w:val="24"/>
        </w:rPr>
        <w:t>.</w:t>
      </w:r>
    </w:p>
    <w:p w14:paraId="42E1D458" w14:textId="77777777" w:rsidR="002C3DDD" w:rsidRDefault="00000000">
      <w:pPr>
        <w:numPr>
          <w:ilvl w:val="0"/>
          <w:numId w:val="11"/>
        </w:numPr>
        <w:rPr>
          <w:sz w:val="24"/>
          <w:szCs w:val="24"/>
        </w:rPr>
      </w:pPr>
      <w:r>
        <w:rPr>
          <w:sz w:val="24"/>
          <w:szCs w:val="24"/>
        </w:rPr>
        <w:t>45.8% cited a distrust of traditional financial institutions, which deters them from seeking conventional advisory services.</w:t>
      </w:r>
    </w:p>
    <w:p w14:paraId="6C9BFB86" w14:textId="77777777" w:rsidR="002C3DDD" w:rsidRDefault="00000000">
      <w:pPr>
        <w:numPr>
          <w:ilvl w:val="0"/>
          <w:numId w:val="11"/>
        </w:numPr>
        <w:spacing w:after="240"/>
        <w:rPr>
          <w:sz w:val="24"/>
          <w:szCs w:val="24"/>
        </w:rPr>
      </w:pPr>
      <w:r>
        <w:rPr>
          <w:sz w:val="24"/>
          <w:szCs w:val="24"/>
        </w:rPr>
        <w:t>20.8% felt that financial planning is overwhelming, underscoring the need for simplified, user-friendly solutions.</w:t>
      </w:r>
    </w:p>
    <w:p w14:paraId="370D2F6D" w14:textId="77777777" w:rsidR="002C3DDD" w:rsidRDefault="00000000">
      <w:pPr>
        <w:spacing w:before="240" w:after="240"/>
        <w:rPr>
          <w:sz w:val="24"/>
          <w:szCs w:val="24"/>
        </w:rPr>
      </w:pPr>
      <w:r>
        <w:rPr>
          <w:sz w:val="24"/>
          <w:szCs w:val="24"/>
        </w:rPr>
        <w:t>The survey insights plus our extensive research highlight the urgent need for a fresh, engaging approach to financial education and a decision-making support tool</w:t>
      </w:r>
      <w:r>
        <w:rPr>
          <w:color w:val="0000FF"/>
          <w:sz w:val="24"/>
          <w:szCs w:val="24"/>
        </w:rPr>
        <w:t xml:space="preserve"> </w:t>
      </w:r>
      <w:r>
        <w:rPr>
          <w:sz w:val="24"/>
          <w:szCs w:val="24"/>
        </w:rPr>
        <w:t>that resonates with the unique needs of young professionals.</w:t>
      </w:r>
    </w:p>
    <w:p w14:paraId="0FE14A3C" w14:textId="77777777" w:rsidR="002C3DDD" w:rsidRDefault="00000000">
      <w:pPr>
        <w:pStyle w:val="Heading3"/>
        <w:keepNext w:val="0"/>
        <w:keepLines w:val="0"/>
        <w:spacing w:before="280"/>
        <w:rPr>
          <w:b/>
          <w:color w:val="000000"/>
          <w:sz w:val="24"/>
          <w:szCs w:val="24"/>
        </w:rPr>
      </w:pPr>
      <w:bookmarkStart w:id="18" w:name="_3d0crfid1mq" w:colFirst="0" w:colLast="0"/>
      <w:bookmarkEnd w:id="18"/>
      <w:r>
        <w:rPr>
          <w:b/>
          <w:color w:val="000000"/>
          <w:sz w:val="24"/>
          <w:szCs w:val="24"/>
        </w:rPr>
        <w:t>Analysis of Student Responses</w:t>
      </w:r>
    </w:p>
    <w:p w14:paraId="50E986E9" w14:textId="77777777" w:rsidR="002C3DDD" w:rsidRDefault="00000000">
      <w:pPr>
        <w:spacing w:before="280"/>
        <w:rPr>
          <w:sz w:val="24"/>
          <w:szCs w:val="24"/>
        </w:rPr>
      </w:pPr>
      <w:r>
        <w:rPr>
          <w:sz w:val="24"/>
          <w:szCs w:val="24"/>
        </w:rPr>
        <w:t xml:space="preserve">A predominant theme emerging from the survey is a pronounced lack of awareness and understanding of investment tools and strategies. Many students </w:t>
      </w:r>
      <w:proofErr w:type="gramStart"/>
      <w:r>
        <w:rPr>
          <w:sz w:val="24"/>
          <w:szCs w:val="24"/>
        </w:rPr>
        <w:t>expressed</w:t>
      </w:r>
      <w:proofErr w:type="gramEnd"/>
      <w:r>
        <w:rPr>
          <w:sz w:val="24"/>
          <w:szCs w:val="24"/>
        </w:rPr>
        <w:t xml:space="preserve"> that they were either unaware of the resources available to assist in making financial decisions or found the process too complex and burdensome. This information gap creates a significant barrier for young professionals who might otherwise be interested in investing. Additionally, several respondents cited financial constraints, noting that limited disposable income and competing financial priorities often leave little room for investment, even if the interest exists.</w:t>
      </w:r>
    </w:p>
    <w:p w14:paraId="29E96B71" w14:textId="77777777" w:rsidR="002C3DDD" w:rsidRDefault="00000000">
      <w:pPr>
        <w:spacing w:before="280"/>
        <w:rPr>
          <w:sz w:val="24"/>
          <w:szCs w:val="24"/>
        </w:rPr>
      </w:pPr>
      <w:r>
        <w:rPr>
          <w:sz w:val="24"/>
          <w:szCs w:val="24"/>
        </w:rPr>
        <w:t xml:space="preserve">Furthermore, the fear of market volatility and the risk of financial loss was frequently mentioned. Many students expressed apprehension about entering a market characterized by rapid fluctuations and uncertain economic conditions. This fear is compounded by a general distrust of traditional financial institutions, which are often seen as expensive and misaligned with the best interests of individual investors. Such skepticism not only deters young professionals from seeking advice but also limits their willingness to explore alternative investment platforms. Finally, the perception that </w:t>
      </w:r>
      <w:r>
        <w:rPr>
          <w:sz w:val="24"/>
          <w:szCs w:val="24"/>
        </w:rPr>
        <w:lastRenderedPageBreak/>
        <w:t>investing is a time-consuming and labor-intensive activity further discourages engagement, particularly among individuals balancing numerous professional and personal commitments.</w:t>
      </w:r>
    </w:p>
    <w:p w14:paraId="7ACB9CDF" w14:textId="77777777" w:rsidR="002C3DDD" w:rsidRDefault="00000000">
      <w:pPr>
        <w:numPr>
          <w:ilvl w:val="0"/>
          <w:numId w:val="12"/>
        </w:numPr>
        <w:spacing w:before="240"/>
        <w:rPr>
          <w:b/>
          <w:sz w:val="24"/>
          <w:szCs w:val="24"/>
        </w:rPr>
      </w:pPr>
      <w:r>
        <w:rPr>
          <w:b/>
          <w:sz w:val="24"/>
          <w:szCs w:val="24"/>
        </w:rPr>
        <w:t>Survey Questions</w:t>
      </w:r>
    </w:p>
    <w:p w14:paraId="704E1A82" w14:textId="77777777" w:rsidR="002C3DDD" w:rsidRDefault="00000000">
      <w:pPr>
        <w:numPr>
          <w:ilvl w:val="0"/>
          <w:numId w:val="2"/>
        </w:numPr>
        <w:rPr>
          <w:sz w:val="24"/>
          <w:szCs w:val="24"/>
        </w:rPr>
      </w:pPr>
      <w:r>
        <w:rPr>
          <w:sz w:val="24"/>
          <w:szCs w:val="24"/>
        </w:rPr>
        <w:t>What is your age? (Open-ended response)</w:t>
      </w:r>
    </w:p>
    <w:p w14:paraId="7F5BE509" w14:textId="77777777" w:rsidR="002C3DDD" w:rsidRDefault="00000000">
      <w:pPr>
        <w:numPr>
          <w:ilvl w:val="0"/>
          <w:numId w:val="2"/>
        </w:numPr>
        <w:rPr>
          <w:sz w:val="24"/>
          <w:szCs w:val="24"/>
        </w:rPr>
      </w:pPr>
      <w:r>
        <w:rPr>
          <w:sz w:val="24"/>
          <w:szCs w:val="24"/>
        </w:rPr>
        <w:t>What is your current financial situation? (Select all that apply)</w:t>
      </w:r>
    </w:p>
    <w:p w14:paraId="036E7532" w14:textId="77777777" w:rsidR="002C3DDD" w:rsidRDefault="00000000">
      <w:pPr>
        <w:numPr>
          <w:ilvl w:val="1"/>
          <w:numId w:val="2"/>
        </w:numPr>
        <w:rPr>
          <w:sz w:val="24"/>
          <w:szCs w:val="24"/>
        </w:rPr>
      </w:pPr>
      <w:r>
        <w:rPr>
          <w:sz w:val="24"/>
          <w:szCs w:val="24"/>
        </w:rPr>
        <w:t>Student</w:t>
      </w:r>
    </w:p>
    <w:p w14:paraId="3F92BA6F" w14:textId="77777777" w:rsidR="002C3DDD" w:rsidRDefault="00000000">
      <w:pPr>
        <w:numPr>
          <w:ilvl w:val="1"/>
          <w:numId w:val="2"/>
        </w:numPr>
        <w:rPr>
          <w:sz w:val="24"/>
          <w:szCs w:val="24"/>
        </w:rPr>
      </w:pPr>
      <w:r>
        <w:rPr>
          <w:sz w:val="24"/>
          <w:szCs w:val="24"/>
        </w:rPr>
        <w:t>Employed (Full-time)</w:t>
      </w:r>
    </w:p>
    <w:p w14:paraId="7B0701CC" w14:textId="77777777" w:rsidR="002C3DDD" w:rsidRDefault="00000000">
      <w:pPr>
        <w:numPr>
          <w:ilvl w:val="1"/>
          <w:numId w:val="2"/>
        </w:numPr>
        <w:rPr>
          <w:sz w:val="24"/>
          <w:szCs w:val="24"/>
        </w:rPr>
      </w:pPr>
      <w:r>
        <w:rPr>
          <w:sz w:val="24"/>
          <w:szCs w:val="24"/>
        </w:rPr>
        <w:t>Employed (Part-time)</w:t>
      </w:r>
    </w:p>
    <w:p w14:paraId="56DCE844" w14:textId="77777777" w:rsidR="002C3DDD" w:rsidRDefault="00000000">
      <w:pPr>
        <w:numPr>
          <w:ilvl w:val="1"/>
          <w:numId w:val="2"/>
        </w:numPr>
        <w:rPr>
          <w:sz w:val="24"/>
          <w:szCs w:val="24"/>
        </w:rPr>
      </w:pPr>
      <w:r>
        <w:rPr>
          <w:sz w:val="24"/>
          <w:szCs w:val="24"/>
        </w:rPr>
        <w:t>Self-employed</w:t>
      </w:r>
    </w:p>
    <w:p w14:paraId="73C76DF7" w14:textId="77777777" w:rsidR="002C3DDD" w:rsidRDefault="00000000">
      <w:pPr>
        <w:numPr>
          <w:ilvl w:val="1"/>
          <w:numId w:val="2"/>
        </w:numPr>
        <w:rPr>
          <w:sz w:val="24"/>
          <w:szCs w:val="24"/>
        </w:rPr>
      </w:pPr>
      <w:r>
        <w:rPr>
          <w:sz w:val="24"/>
          <w:szCs w:val="24"/>
        </w:rPr>
        <w:t>Unemployed</w:t>
      </w:r>
    </w:p>
    <w:p w14:paraId="44D280D6" w14:textId="77777777" w:rsidR="002C3DDD" w:rsidRDefault="00000000">
      <w:pPr>
        <w:numPr>
          <w:ilvl w:val="1"/>
          <w:numId w:val="2"/>
        </w:numPr>
        <w:rPr>
          <w:sz w:val="24"/>
          <w:szCs w:val="24"/>
        </w:rPr>
      </w:pPr>
      <w:r>
        <w:rPr>
          <w:sz w:val="24"/>
          <w:szCs w:val="24"/>
        </w:rPr>
        <w:t>Other (please specify)</w:t>
      </w:r>
    </w:p>
    <w:p w14:paraId="5AA55EFE" w14:textId="77777777" w:rsidR="002C3DDD" w:rsidRDefault="00000000">
      <w:pPr>
        <w:numPr>
          <w:ilvl w:val="0"/>
          <w:numId w:val="2"/>
        </w:numPr>
        <w:rPr>
          <w:sz w:val="24"/>
          <w:szCs w:val="24"/>
        </w:rPr>
      </w:pPr>
      <w:r>
        <w:rPr>
          <w:sz w:val="24"/>
          <w:szCs w:val="24"/>
        </w:rPr>
        <w:t>How do you currently manage your personal finances? (Single choice)</w:t>
      </w:r>
    </w:p>
    <w:p w14:paraId="153A1A88" w14:textId="77777777" w:rsidR="002C3DDD" w:rsidRDefault="00000000">
      <w:pPr>
        <w:numPr>
          <w:ilvl w:val="1"/>
          <w:numId w:val="2"/>
        </w:numPr>
        <w:rPr>
          <w:sz w:val="24"/>
          <w:szCs w:val="24"/>
        </w:rPr>
      </w:pPr>
      <w:r>
        <w:rPr>
          <w:sz w:val="24"/>
          <w:szCs w:val="24"/>
        </w:rPr>
        <w:t>Manually (via spreadsheets, notes, etc.)</w:t>
      </w:r>
    </w:p>
    <w:p w14:paraId="7118883A" w14:textId="77777777" w:rsidR="002C3DDD" w:rsidRDefault="00000000">
      <w:pPr>
        <w:numPr>
          <w:ilvl w:val="1"/>
          <w:numId w:val="2"/>
        </w:numPr>
        <w:rPr>
          <w:sz w:val="24"/>
          <w:szCs w:val="24"/>
        </w:rPr>
      </w:pPr>
      <w:r>
        <w:rPr>
          <w:sz w:val="24"/>
          <w:szCs w:val="24"/>
        </w:rPr>
        <w:t>A third-party budgeting app</w:t>
      </w:r>
    </w:p>
    <w:p w14:paraId="552F1B72" w14:textId="77777777" w:rsidR="002C3DDD" w:rsidRDefault="00000000">
      <w:pPr>
        <w:numPr>
          <w:ilvl w:val="1"/>
          <w:numId w:val="2"/>
        </w:numPr>
        <w:rPr>
          <w:sz w:val="24"/>
          <w:szCs w:val="24"/>
        </w:rPr>
      </w:pPr>
      <w:r>
        <w:rPr>
          <w:sz w:val="24"/>
          <w:szCs w:val="24"/>
        </w:rPr>
        <w:t>Online banking tools (e.g., Chase, Capital One)</w:t>
      </w:r>
    </w:p>
    <w:p w14:paraId="0B3CC05B" w14:textId="77777777" w:rsidR="002C3DDD" w:rsidRDefault="00000000">
      <w:pPr>
        <w:numPr>
          <w:ilvl w:val="1"/>
          <w:numId w:val="2"/>
        </w:numPr>
        <w:rPr>
          <w:sz w:val="24"/>
          <w:szCs w:val="24"/>
        </w:rPr>
      </w:pPr>
      <w:r>
        <w:rPr>
          <w:sz w:val="24"/>
          <w:szCs w:val="24"/>
        </w:rPr>
        <w:t>I don't actively manage my finances</w:t>
      </w:r>
    </w:p>
    <w:p w14:paraId="34AC11AA" w14:textId="77777777" w:rsidR="002C3DDD" w:rsidRDefault="00000000">
      <w:pPr>
        <w:numPr>
          <w:ilvl w:val="1"/>
          <w:numId w:val="2"/>
        </w:numPr>
        <w:rPr>
          <w:sz w:val="24"/>
          <w:szCs w:val="24"/>
        </w:rPr>
      </w:pPr>
      <w:r>
        <w:rPr>
          <w:sz w:val="24"/>
          <w:szCs w:val="24"/>
        </w:rPr>
        <w:t>Other (please specify)</w:t>
      </w:r>
    </w:p>
    <w:p w14:paraId="482E7FD9" w14:textId="77777777" w:rsidR="002C3DDD" w:rsidRDefault="00000000">
      <w:pPr>
        <w:numPr>
          <w:ilvl w:val="0"/>
          <w:numId w:val="2"/>
        </w:numPr>
        <w:rPr>
          <w:sz w:val="24"/>
          <w:szCs w:val="24"/>
        </w:rPr>
      </w:pPr>
      <w:r>
        <w:rPr>
          <w:sz w:val="24"/>
          <w:szCs w:val="24"/>
        </w:rPr>
        <w:t>How often do you track your expenses? (Single choice)</w:t>
      </w:r>
    </w:p>
    <w:p w14:paraId="3AEB808C" w14:textId="77777777" w:rsidR="002C3DDD" w:rsidRDefault="00000000">
      <w:pPr>
        <w:numPr>
          <w:ilvl w:val="1"/>
          <w:numId w:val="2"/>
        </w:numPr>
        <w:rPr>
          <w:sz w:val="24"/>
          <w:szCs w:val="24"/>
        </w:rPr>
      </w:pPr>
      <w:r>
        <w:rPr>
          <w:sz w:val="24"/>
          <w:szCs w:val="24"/>
        </w:rPr>
        <w:t>Daily</w:t>
      </w:r>
    </w:p>
    <w:p w14:paraId="77AF5718" w14:textId="77777777" w:rsidR="002C3DDD" w:rsidRDefault="00000000">
      <w:pPr>
        <w:numPr>
          <w:ilvl w:val="1"/>
          <w:numId w:val="2"/>
        </w:numPr>
        <w:rPr>
          <w:sz w:val="24"/>
          <w:szCs w:val="24"/>
        </w:rPr>
      </w:pPr>
      <w:r>
        <w:rPr>
          <w:sz w:val="24"/>
          <w:szCs w:val="24"/>
        </w:rPr>
        <w:t>Weekly</w:t>
      </w:r>
    </w:p>
    <w:p w14:paraId="1CAD2490" w14:textId="77777777" w:rsidR="002C3DDD" w:rsidRDefault="00000000">
      <w:pPr>
        <w:numPr>
          <w:ilvl w:val="1"/>
          <w:numId w:val="2"/>
        </w:numPr>
        <w:rPr>
          <w:sz w:val="24"/>
          <w:szCs w:val="24"/>
        </w:rPr>
      </w:pPr>
      <w:r>
        <w:rPr>
          <w:sz w:val="24"/>
          <w:szCs w:val="24"/>
        </w:rPr>
        <w:t>Monthly</w:t>
      </w:r>
    </w:p>
    <w:p w14:paraId="39607112" w14:textId="77777777" w:rsidR="002C3DDD" w:rsidRDefault="00000000">
      <w:pPr>
        <w:numPr>
          <w:ilvl w:val="1"/>
          <w:numId w:val="2"/>
        </w:numPr>
        <w:rPr>
          <w:sz w:val="24"/>
          <w:szCs w:val="24"/>
        </w:rPr>
      </w:pPr>
      <w:r>
        <w:rPr>
          <w:sz w:val="24"/>
          <w:szCs w:val="24"/>
        </w:rPr>
        <w:t>Rarely</w:t>
      </w:r>
    </w:p>
    <w:p w14:paraId="43DE8154" w14:textId="77777777" w:rsidR="002C3DDD" w:rsidRDefault="00000000">
      <w:pPr>
        <w:numPr>
          <w:ilvl w:val="1"/>
          <w:numId w:val="2"/>
        </w:numPr>
        <w:rPr>
          <w:sz w:val="24"/>
          <w:szCs w:val="24"/>
        </w:rPr>
      </w:pPr>
      <w:r>
        <w:rPr>
          <w:sz w:val="24"/>
          <w:szCs w:val="24"/>
        </w:rPr>
        <w:t>Never</w:t>
      </w:r>
    </w:p>
    <w:p w14:paraId="4A14396C" w14:textId="77777777" w:rsidR="002C3DDD" w:rsidRDefault="00000000">
      <w:pPr>
        <w:numPr>
          <w:ilvl w:val="0"/>
          <w:numId w:val="2"/>
        </w:numPr>
        <w:rPr>
          <w:sz w:val="24"/>
          <w:szCs w:val="24"/>
        </w:rPr>
      </w:pPr>
      <w:r>
        <w:rPr>
          <w:sz w:val="24"/>
          <w:szCs w:val="24"/>
        </w:rPr>
        <w:t>What are your biggest financial goals right now? (Single choice)</w:t>
      </w:r>
    </w:p>
    <w:p w14:paraId="04EBD023" w14:textId="77777777" w:rsidR="002C3DDD" w:rsidRDefault="00000000">
      <w:pPr>
        <w:numPr>
          <w:ilvl w:val="1"/>
          <w:numId w:val="2"/>
        </w:numPr>
        <w:rPr>
          <w:sz w:val="24"/>
          <w:szCs w:val="24"/>
        </w:rPr>
      </w:pPr>
      <w:r>
        <w:rPr>
          <w:sz w:val="24"/>
          <w:szCs w:val="24"/>
        </w:rPr>
        <w:t>Paying off student loans</w:t>
      </w:r>
    </w:p>
    <w:p w14:paraId="659C7168" w14:textId="77777777" w:rsidR="002C3DDD" w:rsidRDefault="00000000">
      <w:pPr>
        <w:numPr>
          <w:ilvl w:val="1"/>
          <w:numId w:val="2"/>
        </w:numPr>
        <w:rPr>
          <w:sz w:val="24"/>
          <w:szCs w:val="24"/>
        </w:rPr>
      </w:pPr>
      <w:r>
        <w:rPr>
          <w:sz w:val="24"/>
          <w:szCs w:val="24"/>
        </w:rPr>
        <w:t>Saving for a major purchase</w:t>
      </w:r>
    </w:p>
    <w:p w14:paraId="3DB78071" w14:textId="77777777" w:rsidR="002C3DDD" w:rsidRDefault="00000000">
      <w:pPr>
        <w:numPr>
          <w:ilvl w:val="1"/>
          <w:numId w:val="2"/>
        </w:numPr>
        <w:rPr>
          <w:sz w:val="24"/>
          <w:szCs w:val="24"/>
        </w:rPr>
      </w:pPr>
      <w:r>
        <w:rPr>
          <w:sz w:val="24"/>
          <w:szCs w:val="24"/>
        </w:rPr>
        <w:t>Building an emergency fund</w:t>
      </w:r>
    </w:p>
    <w:p w14:paraId="43C74AD7" w14:textId="77777777" w:rsidR="002C3DDD" w:rsidRDefault="00000000">
      <w:pPr>
        <w:numPr>
          <w:ilvl w:val="1"/>
          <w:numId w:val="2"/>
        </w:numPr>
        <w:rPr>
          <w:sz w:val="24"/>
          <w:szCs w:val="24"/>
        </w:rPr>
      </w:pPr>
      <w:r>
        <w:rPr>
          <w:sz w:val="24"/>
          <w:szCs w:val="24"/>
        </w:rPr>
        <w:t>Investing</w:t>
      </w:r>
    </w:p>
    <w:p w14:paraId="4F8EE123" w14:textId="77777777" w:rsidR="002C3DDD" w:rsidRDefault="00000000">
      <w:pPr>
        <w:numPr>
          <w:ilvl w:val="1"/>
          <w:numId w:val="2"/>
        </w:numPr>
        <w:rPr>
          <w:sz w:val="24"/>
          <w:szCs w:val="24"/>
        </w:rPr>
      </w:pPr>
      <w:r>
        <w:rPr>
          <w:sz w:val="24"/>
          <w:szCs w:val="24"/>
        </w:rPr>
        <w:t>Managing everyday expenses</w:t>
      </w:r>
    </w:p>
    <w:p w14:paraId="375FDD0C" w14:textId="77777777" w:rsidR="002C3DDD" w:rsidRDefault="00000000">
      <w:pPr>
        <w:numPr>
          <w:ilvl w:val="1"/>
          <w:numId w:val="2"/>
        </w:numPr>
        <w:rPr>
          <w:sz w:val="24"/>
          <w:szCs w:val="24"/>
        </w:rPr>
      </w:pPr>
      <w:r>
        <w:rPr>
          <w:sz w:val="24"/>
          <w:szCs w:val="24"/>
        </w:rPr>
        <w:t>Other (please specify)</w:t>
      </w:r>
    </w:p>
    <w:p w14:paraId="73AFED53" w14:textId="77777777" w:rsidR="002C3DDD" w:rsidRDefault="00000000">
      <w:pPr>
        <w:numPr>
          <w:ilvl w:val="0"/>
          <w:numId w:val="2"/>
        </w:numPr>
        <w:rPr>
          <w:sz w:val="24"/>
          <w:szCs w:val="24"/>
        </w:rPr>
      </w:pPr>
      <w:r>
        <w:rPr>
          <w:sz w:val="24"/>
          <w:szCs w:val="24"/>
        </w:rPr>
        <w:t>What is your biggest financial challenge?</w:t>
      </w:r>
    </w:p>
    <w:p w14:paraId="3F306C6F" w14:textId="77777777" w:rsidR="002C3DDD" w:rsidRDefault="00000000">
      <w:pPr>
        <w:numPr>
          <w:ilvl w:val="1"/>
          <w:numId w:val="2"/>
        </w:numPr>
        <w:rPr>
          <w:sz w:val="24"/>
          <w:szCs w:val="24"/>
        </w:rPr>
      </w:pPr>
      <w:r>
        <w:rPr>
          <w:sz w:val="24"/>
          <w:szCs w:val="24"/>
        </w:rPr>
        <w:t>Not knowing where my money goes</w:t>
      </w:r>
    </w:p>
    <w:p w14:paraId="3FBCABBA" w14:textId="77777777" w:rsidR="002C3DDD" w:rsidRDefault="00000000">
      <w:pPr>
        <w:numPr>
          <w:ilvl w:val="1"/>
          <w:numId w:val="2"/>
        </w:numPr>
        <w:rPr>
          <w:sz w:val="24"/>
          <w:szCs w:val="24"/>
        </w:rPr>
      </w:pPr>
      <w:r>
        <w:rPr>
          <w:sz w:val="24"/>
          <w:szCs w:val="24"/>
        </w:rPr>
        <w:t>Difficulty saving money</w:t>
      </w:r>
    </w:p>
    <w:p w14:paraId="4414CA66" w14:textId="77777777" w:rsidR="002C3DDD" w:rsidRDefault="00000000">
      <w:pPr>
        <w:numPr>
          <w:ilvl w:val="1"/>
          <w:numId w:val="2"/>
        </w:numPr>
        <w:rPr>
          <w:sz w:val="24"/>
          <w:szCs w:val="24"/>
        </w:rPr>
      </w:pPr>
      <w:r>
        <w:rPr>
          <w:sz w:val="24"/>
          <w:szCs w:val="24"/>
        </w:rPr>
        <w:t>Managing debt</w:t>
      </w:r>
    </w:p>
    <w:p w14:paraId="6CA57DFF" w14:textId="77777777" w:rsidR="002C3DDD" w:rsidRDefault="00000000">
      <w:pPr>
        <w:numPr>
          <w:ilvl w:val="1"/>
          <w:numId w:val="2"/>
        </w:numPr>
        <w:rPr>
          <w:sz w:val="24"/>
          <w:szCs w:val="24"/>
        </w:rPr>
      </w:pPr>
      <w:r>
        <w:rPr>
          <w:sz w:val="24"/>
          <w:szCs w:val="24"/>
        </w:rPr>
        <w:t>Not earning enough income</w:t>
      </w:r>
    </w:p>
    <w:p w14:paraId="23DFA2C3" w14:textId="77777777" w:rsidR="002C3DDD" w:rsidRDefault="00000000">
      <w:pPr>
        <w:numPr>
          <w:ilvl w:val="1"/>
          <w:numId w:val="2"/>
        </w:numPr>
        <w:rPr>
          <w:sz w:val="24"/>
          <w:szCs w:val="24"/>
        </w:rPr>
      </w:pPr>
      <w:r>
        <w:rPr>
          <w:sz w:val="24"/>
          <w:szCs w:val="24"/>
        </w:rPr>
        <w:t>Feeling overwhelmed by financial information</w:t>
      </w:r>
    </w:p>
    <w:p w14:paraId="5573E7E2" w14:textId="77777777" w:rsidR="002C3DDD" w:rsidRDefault="00000000">
      <w:pPr>
        <w:numPr>
          <w:ilvl w:val="1"/>
          <w:numId w:val="2"/>
        </w:numPr>
        <w:rPr>
          <w:sz w:val="24"/>
          <w:szCs w:val="24"/>
        </w:rPr>
      </w:pPr>
      <w:r>
        <w:rPr>
          <w:sz w:val="24"/>
          <w:szCs w:val="24"/>
        </w:rPr>
        <w:t>Other (please specify)</w:t>
      </w:r>
    </w:p>
    <w:p w14:paraId="5A93A929" w14:textId="77777777" w:rsidR="002C3DDD" w:rsidRDefault="00000000">
      <w:pPr>
        <w:numPr>
          <w:ilvl w:val="0"/>
          <w:numId w:val="2"/>
        </w:numPr>
        <w:rPr>
          <w:sz w:val="24"/>
          <w:szCs w:val="24"/>
        </w:rPr>
      </w:pPr>
      <w:r>
        <w:rPr>
          <w:sz w:val="24"/>
          <w:szCs w:val="24"/>
        </w:rPr>
        <w:lastRenderedPageBreak/>
        <w:t>What features are most important to you in a financial planning tool? (Select all that apply)</w:t>
      </w:r>
    </w:p>
    <w:p w14:paraId="6DCD5E7C" w14:textId="77777777" w:rsidR="002C3DDD" w:rsidRDefault="00000000">
      <w:pPr>
        <w:numPr>
          <w:ilvl w:val="1"/>
          <w:numId w:val="2"/>
        </w:numPr>
        <w:rPr>
          <w:sz w:val="24"/>
          <w:szCs w:val="24"/>
        </w:rPr>
      </w:pPr>
      <w:r>
        <w:rPr>
          <w:sz w:val="24"/>
          <w:szCs w:val="24"/>
        </w:rPr>
        <w:t>Budget tracking</w:t>
      </w:r>
    </w:p>
    <w:p w14:paraId="7AAEBE05" w14:textId="77777777" w:rsidR="002C3DDD" w:rsidRDefault="00000000">
      <w:pPr>
        <w:numPr>
          <w:ilvl w:val="1"/>
          <w:numId w:val="2"/>
        </w:numPr>
        <w:rPr>
          <w:sz w:val="24"/>
          <w:szCs w:val="24"/>
        </w:rPr>
      </w:pPr>
      <w:r>
        <w:rPr>
          <w:sz w:val="24"/>
          <w:szCs w:val="24"/>
        </w:rPr>
        <w:t>Expense categorization</w:t>
      </w:r>
    </w:p>
    <w:p w14:paraId="1CBCB324" w14:textId="77777777" w:rsidR="002C3DDD" w:rsidRDefault="00000000">
      <w:pPr>
        <w:numPr>
          <w:ilvl w:val="1"/>
          <w:numId w:val="2"/>
        </w:numPr>
        <w:rPr>
          <w:sz w:val="24"/>
          <w:szCs w:val="24"/>
        </w:rPr>
      </w:pPr>
      <w:r>
        <w:rPr>
          <w:sz w:val="24"/>
          <w:szCs w:val="24"/>
        </w:rPr>
        <w:t>Goal setting and tracking</w:t>
      </w:r>
    </w:p>
    <w:p w14:paraId="0E312028" w14:textId="77777777" w:rsidR="002C3DDD" w:rsidRDefault="00000000">
      <w:pPr>
        <w:numPr>
          <w:ilvl w:val="1"/>
          <w:numId w:val="2"/>
        </w:numPr>
        <w:rPr>
          <w:sz w:val="24"/>
          <w:szCs w:val="24"/>
        </w:rPr>
      </w:pPr>
      <w:r>
        <w:rPr>
          <w:sz w:val="24"/>
          <w:szCs w:val="24"/>
        </w:rPr>
        <w:t>Investment insights</w:t>
      </w:r>
    </w:p>
    <w:p w14:paraId="0DAB5B3A" w14:textId="77777777" w:rsidR="002C3DDD" w:rsidRDefault="00000000">
      <w:pPr>
        <w:numPr>
          <w:ilvl w:val="1"/>
          <w:numId w:val="2"/>
        </w:numPr>
        <w:rPr>
          <w:sz w:val="24"/>
          <w:szCs w:val="24"/>
        </w:rPr>
      </w:pPr>
      <w:r>
        <w:rPr>
          <w:sz w:val="24"/>
          <w:szCs w:val="24"/>
        </w:rPr>
        <w:t>Debt payoff strategies</w:t>
      </w:r>
    </w:p>
    <w:p w14:paraId="01D7787F" w14:textId="77777777" w:rsidR="002C3DDD" w:rsidRDefault="00000000">
      <w:pPr>
        <w:numPr>
          <w:ilvl w:val="1"/>
          <w:numId w:val="2"/>
        </w:numPr>
        <w:rPr>
          <w:sz w:val="24"/>
          <w:szCs w:val="24"/>
        </w:rPr>
      </w:pPr>
      <w:r>
        <w:rPr>
          <w:sz w:val="24"/>
          <w:szCs w:val="24"/>
        </w:rPr>
        <w:t>Automated savings suggestions</w:t>
      </w:r>
    </w:p>
    <w:p w14:paraId="42364AFF" w14:textId="77777777" w:rsidR="002C3DDD" w:rsidRDefault="00000000">
      <w:pPr>
        <w:numPr>
          <w:ilvl w:val="1"/>
          <w:numId w:val="2"/>
        </w:numPr>
        <w:rPr>
          <w:sz w:val="24"/>
          <w:szCs w:val="24"/>
        </w:rPr>
      </w:pPr>
      <w:r>
        <w:rPr>
          <w:sz w:val="24"/>
          <w:szCs w:val="24"/>
        </w:rPr>
        <w:t>Other (please specify)</w:t>
      </w:r>
    </w:p>
    <w:p w14:paraId="37E7EE95" w14:textId="77777777" w:rsidR="002C3DDD" w:rsidRDefault="00000000">
      <w:pPr>
        <w:numPr>
          <w:ilvl w:val="0"/>
          <w:numId w:val="2"/>
        </w:numPr>
        <w:rPr>
          <w:sz w:val="24"/>
          <w:szCs w:val="24"/>
        </w:rPr>
      </w:pPr>
      <w:r>
        <w:rPr>
          <w:sz w:val="24"/>
          <w:szCs w:val="24"/>
        </w:rPr>
        <w:t>Which features would make you more likely to use a financial planning tool? (Select all that apply)</w:t>
      </w:r>
    </w:p>
    <w:p w14:paraId="57B8A1B8" w14:textId="77777777" w:rsidR="002C3DDD" w:rsidRDefault="00000000">
      <w:pPr>
        <w:numPr>
          <w:ilvl w:val="1"/>
          <w:numId w:val="2"/>
        </w:numPr>
        <w:rPr>
          <w:sz w:val="24"/>
          <w:szCs w:val="24"/>
        </w:rPr>
      </w:pPr>
      <w:r>
        <w:rPr>
          <w:sz w:val="24"/>
          <w:szCs w:val="24"/>
        </w:rPr>
        <w:t>Easy to use</w:t>
      </w:r>
    </w:p>
    <w:p w14:paraId="6120F6A5" w14:textId="77777777" w:rsidR="002C3DDD" w:rsidRDefault="00000000">
      <w:pPr>
        <w:numPr>
          <w:ilvl w:val="1"/>
          <w:numId w:val="2"/>
        </w:numPr>
        <w:rPr>
          <w:sz w:val="24"/>
          <w:szCs w:val="24"/>
        </w:rPr>
      </w:pPr>
      <w:r>
        <w:rPr>
          <w:sz w:val="24"/>
          <w:szCs w:val="24"/>
        </w:rPr>
        <w:t>Provides personalized recommendations</w:t>
      </w:r>
    </w:p>
    <w:p w14:paraId="48A2F9DF" w14:textId="77777777" w:rsidR="002C3DDD" w:rsidRDefault="00000000">
      <w:pPr>
        <w:numPr>
          <w:ilvl w:val="1"/>
          <w:numId w:val="2"/>
        </w:numPr>
        <w:rPr>
          <w:sz w:val="24"/>
          <w:szCs w:val="24"/>
        </w:rPr>
      </w:pPr>
      <w:r>
        <w:rPr>
          <w:sz w:val="24"/>
          <w:szCs w:val="24"/>
        </w:rPr>
        <w:t>Connects seamlessly to bank accounts</w:t>
      </w:r>
    </w:p>
    <w:p w14:paraId="2F58C95D" w14:textId="77777777" w:rsidR="002C3DDD" w:rsidRDefault="00000000">
      <w:pPr>
        <w:numPr>
          <w:ilvl w:val="1"/>
          <w:numId w:val="2"/>
        </w:numPr>
        <w:rPr>
          <w:sz w:val="24"/>
          <w:szCs w:val="24"/>
        </w:rPr>
      </w:pPr>
      <w:r>
        <w:rPr>
          <w:sz w:val="24"/>
          <w:szCs w:val="24"/>
        </w:rPr>
        <w:t>Offers rewards or incentives for good financial habits</w:t>
      </w:r>
    </w:p>
    <w:p w14:paraId="7C31B718" w14:textId="77777777" w:rsidR="002C3DDD" w:rsidRDefault="00000000">
      <w:pPr>
        <w:numPr>
          <w:ilvl w:val="1"/>
          <w:numId w:val="2"/>
        </w:numPr>
        <w:rPr>
          <w:sz w:val="24"/>
          <w:szCs w:val="24"/>
        </w:rPr>
      </w:pPr>
      <w:r>
        <w:rPr>
          <w:sz w:val="24"/>
          <w:szCs w:val="24"/>
        </w:rPr>
        <w:t>Other (please specify)</w:t>
      </w:r>
    </w:p>
    <w:p w14:paraId="1A4A0A68" w14:textId="77777777" w:rsidR="002C3DDD" w:rsidRDefault="00000000">
      <w:pPr>
        <w:numPr>
          <w:ilvl w:val="0"/>
          <w:numId w:val="2"/>
        </w:numPr>
        <w:rPr>
          <w:sz w:val="24"/>
          <w:szCs w:val="24"/>
        </w:rPr>
      </w:pPr>
      <w:r>
        <w:rPr>
          <w:sz w:val="24"/>
          <w:szCs w:val="24"/>
        </w:rPr>
        <w:t>What concerns do you have with financial planning tools? (Select all that apply)</w:t>
      </w:r>
    </w:p>
    <w:p w14:paraId="257E06D5" w14:textId="77777777" w:rsidR="002C3DDD" w:rsidRDefault="00000000">
      <w:pPr>
        <w:numPr>
          <w:ilvl w:val="1"/>
          <w:numId w:val="2"/>
        </w:numPr>
        <w:rPr>
          <w:sz w:val="24"/>
          <w:szCs w:val="24"/>
        </w:rPr>
      </w:pPr>
      <w:r>
        <w:rPr>
          <w:sz w:val="24"/>
          <w:szCs w:val="24"/>
        </w:rPr>
        <w:t>They seem too complicated</w:t>
      </w:r>
    </w:p>
    <w:p w14:paraId="6ED8E50E" w14:textId="77777777" w:rsidR="002C3DDD" w:rsidRDefault="00000000">
      <w:pPr>
        <w:numPr>
          <w:ilvl w:val="1"/>
          <w:numId w:val="2"/>
        </w:numPr>
        <w:rPr>
          <w:sz w:val="24"/>
          <w:szCs w:val="24"/>
        </w:rPr>
      </w:pPr>
      <w:r>
        <w:rPr>
          <w:sz w:val="24"/>
          <w:szCs w:val="24"/>
        </w:rPr>
        <w:t xml:space="preserve">I don’t think I need one </w:t>
      </w:r>
    </w:p>
    <w:p w14:paraId="11D83576" w14:textId="77777777" w:rsidR="002C3DDD" w:rsidRDefault="00000000">
      <w:pPr>
        <w:numPr>
          <w:ilvl w:val="1"/>
          <w:numId w:val="2"/>
        </w:numPr>
        <w:rPr>
          <w:sz w:val="24"/>
          <w:szCs w:val="24"/>
        </w:rPr>
      </w:pPr>
      <w:r>
        <w:rPr>
          <w:sz w:val="24"/>
          <w:szCs w:val="24"/>
        </w:rPr>
        <w:t>I don’t trust them with my financial data</w:t>
      </w:r>
    </w:p>
    <w:p w14:paraId="2E87AE95" w14:textId="77777777" w:rsidR="002C3DDD" w:rsidRDefault="00000000">
      <w:pPr>
        <w:numPr>
          <w:ilvl w:val="1"/>
          <w:numId w:val="2"/>
        </w:numPr>
        <w:rPr>
          <w:sz w:val="24"/>
          <w:szCs w:val="24"/>
        </w:rPr>
      </w:pPr>
      <w:r>
        <w:rPr>
          <w:sz w:val="24"/>
          <w:szCs w:val="24"/>
        </w:rPr>
        <w:t xml:space="preserve">I don’t know which one to choose </w:t>
      </w:r>
    </w:p>
    <w:p w14:paraId="2641653E" w14:textId="77777777" w:rsidR="002C3DDD" w:rsidRDefault="00000000">
      <w:pPr>
        <w:numPr>
          <w:ilvl w:val="1"/>
          <w:numId w:val="2"/>
        </w:numPr>
        <w:rPr>
          <w:sz w:val="24"/>
          <w:szCs w:val="24"/>
        </w:rPr>
      </w:pPr>
      <w:r>
        <w:rPr>
          <w:sz w:val="24"/>
          <w:szCs w:val="24"/>
        </w:rPr>
        <w:t>The ones available cost too much</w:t>
      </w:r>
    </w:p>
    <w:p w14:paraId="35D5D091" w14:textId="77777777" w:rsidR="002C3DDD" w:rsidRDefault="00000000">
      <w:pPr>
        <w:numPr>
          <w:ilvl w:val="1"/>
          <w:numId w:val="2"/>
        </w:numPr>
        <w:rPr>
          <w:sz w:val="24"/>
          <w:szCs w:val="24"/>
        </w:rPr>
      </w:pPr>
      <w:r>
        <w:rPr>
          <w:sz w:val="24"/>
          <w:szCs w:val="24"/>
        </w:rPr>
        <w:t>Other (please specify)</w:t>
      </w:r>
    </w:p>
    <w:p w14:paraId="66AF2ABB" w14:textId="77777777" w:rsidR="002C3DDD" w:rsidRDefault="00000000">
      <w:pPr>
        <w:numPr>
          <w:ilvl w:val="0"/>
          <w:numId w:val="2"/>
        </w:numPr>
        <w:rPr>
          <w:sz w:val="24"/>
          <w:szCs w:val="24"/>
        </w:rPr>
      </w:pPr>
      <w:r>
        <w:rPr>
          <w:sz w:val="24"/>
          <w:szCs w:val="24"/>
        </w:rPr>
        <w:t>What would motivate you to start using a financial planning tool regularly? (Select all that apply)</w:t>
      </w:r>
    </w:p>
    <w:p w14:paraId="690742E4" w14:textId="77777777" w:rsidR="002C3DDD" w:rsidRDefault="00000000">
      <w:pPr>
        <w:numPr>
          <w:ilvl w:val="1"/>
          <w:numId w:val="2"/>
        </w:numPr>
        <w:rPr>
          <w:sz w:val="24"/>
          <w:szCs w:val="24"/>
        </w:rPr>
      </w:pPr>
      <w:r>
        <w:rPr>
          <w:sz w:val="24"/>
          <w:szCs w:val="24"/>
        </w:rPr>
        <w:t>Seeing how it benefits me financially</w:t>
      </w:r>
    </w:p>
    <w:p w14:paraId="569E0170" w14:textId="77777777" w:rsidR="002C3DDD" w:rsidRDefault="00000000">
      <w:pPr>
        <w:numPr>
          <w:ilvl w:val="1"/>
          <w:numId w:val="2"/>
        </w:numPr>
        <w:rPr>
          <w:sz w:val="24"/>
          <w:szCs w:val="24"/>
        </w:rPr>
      </w:pPr>
      <w:r>
        <w:rPr>
          <w:sz w:val="24"/>
          <w:szCs w:val="24"/>
        </w:rPr>
        <w:t>Getting reminders to check my finances</w:t>
      </w:r>
    </w:p>
    <w:p w14:paraId="06AA1303" w14:textId="77777777" w:rsidR="002C3DDD" w:rsidRDefault="00000000">
      <w:pPr>
        <w:numPr>
          <w:ilvl w:val="1"/>
          <w:numId w:val="2"/>
        </w:numPr>
        <w:rPr>
          <w:sz w:val="24"/>
          <w:szCs w:val="24"/>
        </w:rPr>
      </w:pPr>
      <w:r>
        <w:rPr>
          <w:sz w:val="24"/>
          <w:szCs w:val="24"/>
        </w:rPr>
        <w:t>Seeing progress towards my goals</w:t>
      </w:r>
    </w:p>
    <w:p w14:paraId="45A80E17" w14:textId="77777777" w:rsidR="002C3DDD" w:rsidRDefault="00000000">
      <w:pPr>
        <w:numPr>
          <w:ilvl w:val="1"/>
          <w:numId w:val="2"/>
        </w:numPr>
        <w:rPr>
          <w:sz w:val="24"/>
          <w:szCs w:val="24"/>
        </w:rPr>
      </w:pPr>
      <w:r>
        <w:rPr>
          <w:sz w:val="24"/>
          <w:szCs w:val="24"/>
        </w:rPr>
        <w:t>A simple app appearance</w:t>
      </w:r>
    </w:p>
    <w:p w14:paraId="5B316471" w14:textId="77777777" w:rsidR="002C3DDD" w:rsidRDefault="00000000">
      <w:pPr>
        <w:numPr>
          <w:ilvl w:val="1"/>
          <w:numId w:val="2"/>
        </w:numPr>
        <w:rPr>
          <w:sz w:val="24"/>
          <w:szCs w:val="24"/>
        </w:rPr>
      </w:pPr>
      <w:r>
        <w:rPr>
          <w:sz w:val="24"/>
          <w:szCs w:val="24"/>
        </w:rPr>
        <w:t>Other (please specify)</w:t>
      </w:r>
    </w:p>
    <w:p w14:paraId="10E725F6" w14:textId="77777777" w:rsidR="002C3DDD" w:rsidRDefault="00000000">
      <w:pPr>
        <w:numPr>
          <w:ilvl w:val="0"/>
          <w:numId w:val="2"/>
        </w:numPr>
        <w:rPr>
          <w:sz w:val="24"/>
          <w:szCs w:val="24"/>
        </w:rPr>
      </w:pPr>
      <w:r>
        <w:rPr>
          <w:sz w:val="24"/>
          <w:szCs w:val="24"/>
        </w:rPr>
        <w:t>How do you usually decide which new apps to download (Select all that apply)</w:t>
      </w:r>
    </w:p>
    <w:p w14:paraId="0EA7F8DB" w14:textId="77777777" w:rsidR="002C3DDD" w:rsidRDefault="00000000">
      <w:pPr>
        <w:numPr>
          <w:ilvl w:val="1"/>
          <w:numId w:val="2"/>
        </w:numPr>
        <w:rPr>
          <w:sz w:val="24"/>
          <w:szCs w:val="24"/>
        </w:rPr>
      </w:pPr>
      <w:r>
        <w:rPr>
          <w:sz w:val="24"/>
          <w:szCs w:val="24"/>
        </w:rPr>
        <w:t>Word of mouth from friends or family</w:t>
      </w:r>
    </w:p>
    <w:p w14:paraId="5D029CA9" w14:textId="77777777" w:rsidR="002C3DDD" w:rsidRDefault="00000000">
      <w:pPr>
        <w:numPr>
          <w:ilvl w:val="1"/>
          <w:numId w:val="2"/>
        </w:numPr>
        <w:rPr>
          <w:sz w:val="24"/>
          <w:szCs w:val="24"/>
        </w:rPr>
      </w:pPr>
      <w:r>
        <w:rPr>
          <w:sz w:val="24"/>
          <w:szCs w:val="24"/>
        </w:rPr>
        <w:t>Influencer/social media recommendations (TikTok, YouTube, Instagram, etc.)</w:t>
      </w:r>
    </w:p>
    <w:p w14:paraId="4840D496" w14:textId="77777777" w:rsidR="002C3DDD" w:rsidRDefault="00000000">
      <w:pPr>
        <w:numPr>
          <w:ilvl w:val="1"/>
          <w:numId w:val="2"/>
        </w:numPr>
        <w:rPr>
          <w:sz w:val="24"/>
          <w:szCs w:val="24"/>
        </w:rPr>
      </w:pPr>
      <w:r>
        <w:rPr>
          <w:sz w:val="24"/>
          <w:szCs w:val="24"/>
        </w:rPr>
        <w:t>Seeing it in the top charts of the App Store/Google Play</w:t>
      </w:r>
    </w:p>
    <w:p w14:paraId="7A286C7C" w14:textId="77777777" w:rsidR="002C3DDD" w:rsidRDefault="00000000">
      <w:pPr>
        <w:numPr>
          <w:ilvl w:val="1"/>
          <w:numId w:val="2"/>
        </w:numPr>
        <w:rPr>
          <w:sz w:val="24"/>
          <w:szCs w:val="24"/>
        </w:rPr>
      </w:pPr>
      <w:r>
        <w:rPr>
          <w:sz w:val="24"/>
          <w:szCs w:val="24"/>
        </w:rPr>
        <w:t>Reading online reviews or articles</w:t>
      </w:r>
    </w:p>
    <w:p w14:paraId="7BD6C3C2" w14:textId="77777777" w:rsidR="002C3DDD" w:rsidRDefault="00000000">
      <w:pPr>
        <w:numPr>
          <w:ilvl w:val="1"/>
          <w:numId w:val="2"/>
        </w:numPr>
        <w:rPr>
          <w:sz w:val="24"/>
          <w:szCs w:val="24"/>
        </w:rPr>
      </w:pPr>
      <w:r>
        <w:rPr>
          <w:sz w:val="24"/>
          <w:szCs w:val="24"/>
        </w:rPr>
        <w:t>Other (Please Specify)</w:t>
      </w:r>
    </w:p>
    <w:p w14:paraId="7920ED46" w14:textId="77777777" w:rsidR="002C3DDD" w:rsidRDefault="00000000">
      <w:pPr>
        <w:numPr>
          <w:ilvl w:val="0"/>
          <w:numId w:val="2"/>
        </w:numPr>
        <w:rPr>
          <w:sz w:val="24"/>
          <w:szCs w:val="24"/>
        </w:rPr>
      </w:pPr>
      <w:r>
        <w:rPr>
          <w:sz w:val="24"/>
          <w:szCs w:val="24"/>
        </w:rPr>
        <w:lastRenderedPageBreak/>
        <w:t>On a scale of 1 to 5, how interested are you in learning more about financial planning? (Single choice scale)</w:t>
      </w:r>
    </w:p>
    <w:p w14:paraId="7F3B83BF" w14:textId="77777777" w:rsidR="002C3DDD" w:rsidRDefault="00000000">
      <w:pPr>
        <w:numPr>
          <w:ilvl w:val="1"/>
          <w:numId w:val="2"/>
        </w:numPr>
        <w:rPr>
          <w:sz w:val="24"/>
          <w:szCs w:val="24"/>
        </w:rPr>
      </w:pPr>
      <w:r>
        <w:rPr>
          <w:sz w:val="24"/>
          <w:szCs w:val="24"/>
        </w:rPr>
        <w:t>1 - Not interested</w:t>
      </w:r>
    </w:p>
    <w:p w14:paraId="293A3731" w14:textId="77777777" w:rsidR="002C3DDD" w:rsidRDefault="00000000">
      <w:pPr>
        <w:numPr>
          <w:ilvl w:val="1"/>
          <w:numId w:val="2"/>
        </w:numPr>
        <w:rPr>
          <w:sz w:val="24"/>
          <w:szCs w:val="24"/>
        </w:rPr>
      </w:pPr>
      <w:r>
        <w:rPr>
          <w:sz w:val="24"/>
          <w:szCs w:val="24"/>
        </w:rPr>
        <w:t>2 - Somewhat uninterested</w:t>
      </w:r>
    </w:p>
    <w:p w14:paraId="39640F91" w14:textId="77777777" w:rsidR="002C3DDD" w:rsidRDefault="00000000">
      <w:pPr>
        <w:numPr>
          <w:ilvl w:val="1"/>
          <w:numId w:val="2"/>
        </w:numPr>
        <w:rPr>
          <w:sz w:val="24"/>
          <w:szCs w:val="24"/>
        </w:rPr>
      </w:pPr>
      <w:r>
        <w:rPr>
          <w:sz w:val="24"/>
          <w:szCs w:val="24"/>
        </w:rPr>
        <w:t>3 - Neutral</w:t>
      </w:r>
    </w:p>
    <w:p w14:paraId="4EB6136E" w14:textId="77777777" w:rsidR="002C3DDD" w:rsidRDefault="00000000">
      <w:pPr>
        <w:numPr>
          <w:ilvl w:val="1"/>
          <w:numId w:val="2"/>
        </w:numPr>
        <w:rPr>
          <w:sz w:val="24"/>
          <w:szCs w:val="24"/>
        </w:rPr>
      </w:pPr>
      <w:r>
        <w:rPr>
          <w:sz w:val="24"/>
          <w:szCs w:val="24"/>
        </w:rPr>
        <w:t>4 - Somewhat interested</w:t>
      </w:r>
    </w:p>
    <w:p w14:paraId="3A143010" w14:textId="77777777" w:rsidR="002C3DDD" w:rsidRDefault="00000000">
      <w:pPr>
        <w:numPr>
          <w:ilvl w:val="1"/>
          <w:numId w:val="2"/>
        </w:numPr>
        <w:rPr>
          <w:sz w:val="24"/>
          <w:szCs w:val="24"/>
        </w:rPr>
      </w:pPr>
      <w:r>
        <w:rPr>
          <w:sz w:val="24"/>
          <w:szCs w:val="24"/>
        </w:rPr>
        <w:t>5 - Very interested</w:t>
      </w:r>
    </w:p>
    <w:p w14:paraId="03CC516C" w14:textId="624E12D5" w:rsidR="002C3DDD" w:rsidRPr="002574C1" w:rsidRDefault="00000000" w:rsidP="002574C1">
      <w:pPr>
        <w:numPr>
          <w:ilvl w:val="0"/>
          <w:numId w:val="2"/>
        </w:numPr>
        <w:spacing w:after="240"/>
        <w:rPr>
          <w:sz w:val="24"/>
          <w:szCs w:val="24"/>
        </w:rPr>
      </w:pPr>
      <w:r>
        <w:rPr>
          <w:sz w:val="24"/>
          <w:szCs w:val="24"/>
        </w:rPr>
        <w:t>Do you have any additional thoughts on what would make financial planning easier or more appealing for you? (Open-ended response)</w:t>
      </w:r>
    </w:p>
    <w:p w14:paraId="505C5122" w14:textId="77777777" w:rsidR="002C3DDD" w:rsidRDefault="00000000">
      <w:pPr>
        <w:numPr>
          <w:ilvl w:val="0"/>
          <w:numId w:val="12"/>
        </w:numPr>
        <w:spacing w:before="240"/>
        <w:rPr>
          <w:b/>
          <w:sz w:val="24"/>
          <w:szCs w:val="24"/>
        </w:rPr>
      </w:pPr>
      <w:r>
        <w:rPr>
          <w:b/>
          <w:sz w:val="24"/>
          <w:szCs w:val="24"/>
        </w:rPr>
        <w:t>Industry Comparisons</w:t>
      </w:r>
    </w:p>
    <w:p w14:paraId="00A16856" w14:textId="77777777" w:rsidR="002C3DDD" w:rsidRDefault="00000000">
      <w:pPr>
        <w:numPr>
          <w:ilvl w:val="0"/>
          <w:numId w:val="7"/>
        </w:numPr>
        <w:rPr>
          <w:b/>
          <w:sz w:val="24"/>
          <w:szCs w:val="24"/>
        </w:rPr>
      </w:pPr>
      <w:r>
        <w:rPr>
          <w:b/>
          <w:sz w:val="24"/>
          <w:szCs w:val="24"/>
        </w:rPr>
        <w:t>Micro-investing with Acorns Success Story</w:t>
      </w:r>
    </w:p>
    <w:p w14:paraId="4B2C5CB2" w14:textId="77777777" w:rsidR="002C3DDD" w:rsidRDefault="00000000">
      <w:pPr>
        <w:numPr>
          <w:ilvl w:val="0"/>
          <w:numId w:val="8"/>
        </w:numPr>
        <w:rPr>
          <w:sz w:val="24"/>
          <w:szCs w:val="24"/>
        </w:rPr>
      </w:pPr>
      <w:r>
        <w:rPr>
          <w:sz w:val="24"/>
          <w:szCs w:val="24"/>
        </w:rPr>
        <w:t>Michelle Morris, Certified Financial Planner at BRIO Financial Planning, shares her personal success story of investing her “digital spare change” through micro-investing with Acorns (Brio Financial Planning, 2024).</w:t>
      </w:r>
    </w:p>
    <w:p w14:paraId="7FECEE01" w14:textId="77777777" w:rsidR="002C3DDD" w:rsidRDefault="00000000">
      <w:pPr>
        <w:numPr>
          <w:ilvl w:val="1"/>
          <w:numId w:val="8"/>
        </w:numPr>
        <w:rPr>
          <w:sz w:val="24"/>
          <w:szCs w:val="24"/>
        </w:rPr>
      </w:pPr>
      <w:r>
        <w:rPr>
          <w:sz w:val="24"/>
          <w:szCs w:val="24"/>
        </w:rPr>
        <w:t xml:space="preserve">Her account value grew to $2464.40 in 6 years using their </w:t>
      </w:r>
      <w:r>
        <w:rPr>
          <w:i/>
          <w:sz w:val="24"/>
          <w:szCs w:val="24"/>
        </w:rPr>
        <w:t xml:space="preserve">Moderate </w:t>
      </w:r>
      <w:r>
        <w:rPr>
          <w:sz w:val="24"/>
          <w:szCs w:val="24"/>
        </w:rPr>
        <w:t>ETF Portfolio.</w:t>
      </w:r>
    </w:p>
    <w:p w14:paraId="3F73A3C2" w14:textId="77777777" w:rsidR="002C3DDD" w:rsidRDefault="00000000">
      <w:pPr>
        <w:numPr>
          <w:ilvl w:val="2"/>
          <w:numId w:val="8"/>
        </w:numPr>
        <w:rPr>
          <w:sz w:val="24"/>
          <w:szCs w:val="24"/>
        </w:rPr>
      </w:pPr>
      <w:r>
        <w:rPr>
          <w:sz w:val="24"/>
          <w:szCs w:val="24"/>
        </w:rPr>
        <w:t>Acorns offers 5 ETF Portfolios ranging from “Conservative” to “Aggressive”</w:t>
      </w:r>
    </w:p>
    <w:p w14:paraId="525E2C02" w14:textId="77777777" w:rsidR="002C3DDD" w:rsidRDefault="002C3DDD">
      <w:pPr>
        <w:rPr>
          <w:sz w:val="24"/>
          <w:szCs w:val="24"/>
        </w:rPr>
      </w:pPr>
    </w:p>
    <w:p w14:paraId="01CB1D1A" w14:textId="77777777" w:rsidR="002C3DDD" w:rsidRDefault="00000000">
      <w:pPr>
        <w:numPr>
          <w:ilvl w:val="0"/>
          <w:numId w:val="9"/>
        </w:numPr>
        <w:rPr>
          <w:sz w:val="24"/>
          <w:szCs w:val="24"/>
        </w:rPr>
      </w:pPr>
      <w:r>
        <w:rPr>
          <w:sz w:val="24"/>
          <w:szCs w:val="24"/>
        </w:rPr>
        <w:t>Rachel Carp (n.d.) says that Acorns opens doors that were previously closed to the average Joe, allowing everyone to enjoy the benefits of diversification and compounding interest.</w:t>
      </w:r>
    </w:p>
    <w:p w14:paraId="68280FC9" w14:textId="77777777" w:rsidR="002C3DDD" w:rsidRDefault="00000000">
      <w:pPr>
        <w:numPr>
          <w:ilvl w:val="1"/>
          <w:numId w:val="9"/>
        </w:numPr>
        <w:rPr>
          <w:sz w:val="24"/>
          <w:szCs w:val="24"/>
        </w:rPr>
      </w:pPr>
      <w:r>
        <w:rPr>
          <w:sz w:val="24"/>
          <w:szCs w:val="24"/>
        </w:rPr>
        <w:t>She points out that Acorns’ founder Jeff Cruttenden initially saved $1000 in spare change using Acorns, with “no real impact on his daily life.”</w:t>
      </w:r>
    </w:p>
    <w:p w14:paraId="63F28BB4" w14:textId="79989C77" w:rsidR="002C3DDD" w:rsidRDefault="00000000">
      <w:pPr>
        <w:numPr>
          <w:ilvl w:val="0"/>
          <w:numId w:val="7"/>
        </w:numPr>
        <w:rPr>
          <w:b/>
          <w:sz w:val="24"/>
          <w:szCs w:val="24"/>
        </w:rPr>
      </w:pPr>
      <w:r>
        <w:rPr>
          <w:b/>
          <w:sz w:val="24"/>
          <w:szCs w:val="24"/>
        </w:rPr>
        <w:t xml:space="preserve">Effectiveness of Gamification on Financial Education: Money Wise &amp; </w:t>
      </w:r>
      <w:r w:rsidR="002574C1">
        <w:rPr>
          <w:b/>
          <w:sz w:val="24"/>
          <w:szCs w:val="24"/>
        </w:rPr>
        <w:t>Cash Flow</w:t>
      </w:r>
    </w:p>
    <w:p w14:paraId="6AE668A2" w14:textId="77777777" w:rsidR="002C3DDD" w:rsidRDefault="00000000">
      <w:pPr>
        <w:numPr>
          <w:ilvl w:val="0"/>
          <w:numId w:val="6"/>
        </w:numPr>
        <w:rPr>
          <w:sz w:val="24"/>
          <w:szCs w:val="24"/>
        </w:rPr>
      </w:pPr>
      <w:r>
        <w:rPr>
          <w:color w:val="131619"/>
          <w:sz w:val="24"/>
          <w:szCs w:val="24"/>
        </w:rPr>
        <w:t xml:space="preserve">“The UK’s only LARGEST financial literacy competition has returned for its fourth time. On 21st June the </w:t>
      </w:r>
      <w:r>
        <w:rPr>
          <w:b/>
          <w:color w:val="131619"/>
          <w:sz w:val="24"/>
          <w:szCs w:val="24"/>
        </w:rPr>
        <w:t>Money Wise Challenge</w:t>
      </w:r>
      <w:r>
        <w:rPr>
          <w:color w:val="131619"/>
          <w:sz w:val="24"/>
          <w:szCs w:val="24"/>
        </w:rPr>
        <w:t xml:space="preserve"> opened the doors of the Platinum Suite to more than 600 students across 100 schools. With the support of</w:t>
      </w:r>
      <w:hyperlink r:id="rId17">
        <w:r>
          <w:rPr>
            <w:color w:val="131619"/>
            <w:sz w:val="24"/>
            <w:szCs w:val="24"/>
          </w:rPr>
          <w:t xml:space="preserve"> </w:t>
        </w:r>
      </w:hyperlink>
      <w:hyperlink r:id="rId18">
        <w:r>
          <w:rPr>
            <w:b/>
            <w:color w:val="1155CC"/>
            <w:sz w:val="24"/>
            <w:szCs w:val="24"/>
            <w:u w:val="single"/>
          </w:rPr>
          <w:t>The London Foundation for Banking and Finance</w:t>
        </w:r>
      </w:hyperlink>
      <w:r>
        <w:rPr>
          <w:b/>
          <w:color w:val="131619"/>
          <w:sz w:val="24"/>
          <w:szCs w:val="24"/>
        </w:rPr>
        <w:t xml:space="preserve"> </w:t>
      </w:r>
      <w:r>
        <w:rPr>
          <w:color w:val="131619"/>
          <w:sz w:val="24"/>
          <w:szCs w:val="24"/>
        </w:rPr>
        <w:t>and</w:t>
      </w:r>
      <w:hyperlink r:id="rId19">
        <w:r>
          <w:rPr>
            <w:color w:val="131619"/>
            <w:sz w:val="24"/>
            <w:szCs w:val="24"/>
          </w:rPr>
          <w:t xml:space="preserve"> </w:t>
        </w:r>
      </w:hyperlink>
      <w:hyperlink r:id="rId20">
        <w:proofErr w:type="spellStart"/>
        <w:r>
          <w:rPr>
            <w:b/>
            <w:color w:val="1155CC"/>
            <w:sz w:val="24"/>
            <w:szCs w:val="24"/>
            <w:u w:val="single"/>
          </w:rPr>
          <w:t>ExCeL</w:t>
        </w:r>
        <w:proofErr w:type="spellEnd"/>
        <w:r>
          <w:rPr>
            <w:b/>
            <w:color w:val="1155CC"/>
            <w:sz w:val="24"/>
            <w:szCs w:val="24"/>
            <w:u w:val="single"/>
          </w:rPr>
          <w:t xml:space="preserve"> London</w:t>
        </w:r>
      </w:hyperlink>
      <w:r>
        <w:rPr>
          <w:color w:val="131619"/>
          <w:sz w:val="24"/>
          <w:szCs w:val="24"/>
        </w:rPr>
        <w:t xml:space="preserve"> as our venue sponsor and The London Foundation for Banking and Finance, the room was overfilled with enthusiastic, determined students, ready for their mission ahead.”</w:t>
      </w:r>
    </w:p>
    <w:p w14:paraId="2448EC70" w14:textId="77777777" w:rsidR="002C3DDD" w:rsidRDefault="00000000">
      <w:pPr>
        <w:numPr>
          <w:ilvl w:val="0"/>
          <w:numId w:val="6"/>
        </w:numPr>
        <w:rPr>
          <w:sz w:val="24"/>
          <w:szCs w:val="24"/>
        </w:rPr>
      </w:pPr>
      <w:r>
        <w:rPr>
          <w:sz w:val="24"/>
          <w:szCs w:val="24"/>
        </w:rPr>
        <w:t xml:space="preserve">Gamification makes financial education more relevant to the younger generation (Dot </w:t>
      </w:r>
      <w:proofErr w:type="spellStart"/>
      <w:r>
        <w:rPr>
          <w:sz w:val="24"/>
          <w:szCs w:val="24"/>
        </w:rPr>
        <w:t>Dot</w:t>
      </w:r>
      <w:proofErr w:type="spellEnd"/>
      <w:r>
        <w:rPr>
          <w:sz w:val="24"/>
          <w:szCs w:val="24"/>
        </w:rPr>
        <w:t xml:space="preserve"> Fire, 2024).</w:t>
      </w:r>
    </w:p>
    <w:p w14:paraId="1CA35995" w14:textId="77777777" w:rsidR="002C3DDD" w:rsidRDefault="00000000">
      <w:pPr>
        <w:ind w:left="2160"/>
        <w:rPr>
          <w:sz w:val="24"/>
          <w:szCs w:val="24"/>
        </w:rPr>
      </w:pPr>
      <w:hyperlink r:id="rId21">
        <w:r>
          <w:rPr>
            <w:color w:val="1155CC"/>
            <w:sz w:val="24"/>
            <w:szCs w:val="24"/>
            <w:u w:val="single"/>
          </w:rPr>
          <w:t>https://www.youtube.com/watch?v=Ee2XTFnLTM4</w:t>
        </w:r>
      </w:hyperlink>
    </w:p>
    <w:p w14:paraId="41B07B40" w14:textId="77777777" w:rsidR="002C3DDD" w:rsidRDefault="002C3DDD">
      <w:pPr>
        <w:ind w:left="2160"/>
        <w:rPr>
          <w:sz w:val="24"/>
          <w:szCs w:val="24"/>
        </w:rPr>
      </w:pPr>
    </w:p>
    <w:p w14:paraId="2A752316" w14:textId="77777777" w:rsidR="002C3DDD" w:rsidRDefault="00000000">
      <w:pPr>
        <w:numPr>
          <w:ilvl w:val="0"/>
          <w:numId w:val="5"/>
        </w:numPr>
        <w:rPr>
          <w:sz w:val="24"/>
          <w:szCs w:val="24"/>
        </w:rPr>
      </w:pPr>
      <w:r>
        <w:rPr>
          <w:sz w:val="24"/>
          <w:szCs w:val="24"/>
        </w:rPr>
        <w:t>Monopoly-style game designed to improve financial IQ and teach realistic approaches to go from the “Rat Race” to the “Fast Track” (Rich Dad, 2021).</w:t>
      </w:r>
    </w:p>
    <w:p w14:paraId="366A5C3C" w14:textId="163BC83B" w:rsidR="002C3DDD" w:rsidRDefault="00000000" w:rsidP="002574C1">
      <w:pPr>
        <w:ind w:left="2160"/>
        <w:rPr>
          <w:sz w:val="24"/>
          <w:szCs w:val="24"/>
        </w:rPr>
      </w:pPr>
      <w:hyperlink r:id="rId22">
        <w:r>
          <w:rPr>
            <w:color w:val="1155CC"/>
            <w:sz w:val="24"/>
            <w:szCs w:val="24"/>
            <w:u w:val="single"/>
          </w:rPr>
          <w:t>https://www.youtube.com/watch?v=lx7A8PWa-Fo</w:t>
        </w:r>
      </w:hyperlink>
    </w:p>
    <w:p w14:paraId="2961491B" w14:textId="77777777" w:rsidR="002C3DDD" w:rsidRDefault="00000000">
      <w:pPr>
        <w:numPr>
          <w:ilvl w:val="0"/>
          <w:numId w:val="12"/>
        </w:numPr>
        <w:spacing w:before="240" w:after="240"/>
        <w:rPr>
          <w:b/>
          <w:sz w:val="24"/>
          <w:szCs w:val="24"/>
        </w:rPr>
      </w:pPr>
      <w:r>
        <w:rPr>
          <w:b/>
          <w:sz w:val="24"/>
          <w:szCs w:val="24"/>
        </w:rPr>
        <w:t>Influencer Program Details</w:t>
      </w:r>
    </w:p>
    <w:p w14:paraId="143E6C73" w14:textId="77777777" w:rsidR="002C3DDD" w:rsidRDefault="00000000">
      <w:pPr>
        <w:spacing w:before="240" w:after="240"/>
        <w:ind w:left="720"/>
        <w:rPr>
          <w:sz w:val="24"/>
          <w:szCs w:val="24"/>
        </w:rPr>
      </w:pPr>
      <w:r>
        <w:rPr>
          <w:sz w:val="24"/>
          <w:szCs w:val="24"/>
        </w:rPr>
        <w:t>Initial focus is placed on partnering with micro-influencers, as opposed to mega-influencers such as Mr. Beast, due to the factors listed:</w:t>
      </w:r>
    </w:p>
    <w:p w14:paraId="39D330E0" w14:textId="77777777" w:rsidR="002C3DDD" w:rsidRDefault="00000000">
      <w:pPr>
        <w:numPr>
          <w:ilvl w:val="0"/>
          <w:numId w:val="10"/>
        </w:numPr>
        <w:spacing w:before="240"/>
        <w:rPr>
          <w:sz w:val="24"/>
          <w:szCs w:val="24"/>
        </w:rPr>
      </w:pPr>
      <w:r>
        <w:rPr>
          <w:b/>
          <w:i/>
          <w:sz w:val="24"/>
          <w:szCs w:val="24"/>
        </w:rPr>
        <w:t>Cost</w:t>
      </w:r>
      <w:r>
        <w:rPr>
          <w:i/>
          <w:sz w:val="24"/>
          <w:szCs w:val="24"/>
        </w:rPr>
        <w:t xml:space="preserve"> </w:t>
      </w:r>
      <w:r>
        <w:rPr>
          <w:sz w:val="24"/>
          <w:szCs w:val="24"/>
        </w:rPr>
        <w:t xml:space="preserve">- Micro-influencers make affordable partners due to their smaller-scale following. </w:t>
      </w:r>
    </w:p>
    <w:p w14:paraId="7606C495" w14:textId="77777777" w:rsidR="002C3DDD" w:rsidRDefault="00000000">
      <w:pPr>
        <w:numPr>
          <w:ilvl w:val="0"/>
          <w:numId w:val="10"/>
        </w:numPr>
        <w:rPr>
          <w:i/>
          <w:sz w:val="24"/>
          <w:szCs w:val="24"/>
        </w:rPr>
      </w:pPr>
      <w:r>
        <w:rPr>
          <w:b/>
          <w:i/>
          <w:sz w:val="24"/>
          <w:szCs w:val="24"/>
        </w:rPr>
        <w:t>Engagement</w:t>
      </w:r>
      <w:r>
        <w:rPr>
          <w:i/>
          <w:sz w:val="24"/>
          <w:szCs w:val="24"/>
        </w:rPr>
        <w:t xml:space="preserve"> - </w:t>
      </w:r>
      <w:r>
        <w:rPr>
          <w:sz w:val="24"/>
          <w:szCs w:val="24"/>
        </w:rPr>
        <w:t xml:space="preserve">Micro-influencers boast up to </w:t>
      </w:r>
      <w:proofErr w:type="gramStart"/>
      <w:r>
        <w:rPr>
          <w:sz w:val="24"/>
          <w:szCs w:val="24"/>
        </w:rPr>
        <w:t>60</w:t>
      </w:r>
      <w:proofErr w:type="gramEnd"/>
      <w:r>
        <w:rPr>
          <w:sz w:val="24"/>
          <w:szCs w:val="24"/>
        </w:rPr>
        <w:t>% higher engagement rate and 20% higher conversion rate compared to macro-influencers (Forbes, 2021).</w:t>
      </w:r>
    </w:p>
    <w:p w14:paraId="7CB085B5" w14:textId="77777777" w:rsidR="002C3DDD" w:rsidRDefault="00000000">
      <w:pPr>
        <w:numPr>
          <w:ilvl w:val="0"/>
          <w:numId w:val="10"/>
        </w:numPr>
        <w:spacing w:after="240"/>
        <w:rPr>
          <w:i/>
          <w:sz w:val="24"/>
          <w:szCs w:val="24"/>
        </w:rPr>
      </w:pPr>
      <w:r>
        <w:rPr>
          <w:b/>
          <w:i/>
          <w:sz w:val="24"/>
          <w:szCs w:val="24"/>
        </w:rPr>
        <w:t>Niche Markets</w:t>
      </w:r>
      <w:r>
        <w:rPr>
          <w:i/>
          <w:sz w:val="24"/>
          <w:szCs w:val="24"/>
        </w:rPr>
        <w:t xml:space="preserve"> </w:t>
      </w:r>
      <w:r>
        <w:rPr>
          <w:sz w:val="24"/>
          <w:szCs w:val="24"/>
        </w:rPr>
        <w:t>- Micro-influencers tend to possess a level of expertise in their areas of interest (Forbes, 2021), which can lead to perceived credibility (Wang &amp; Yu-Jou, 2024).</w:t>
      </w:r>
    </w:p>
    <w:p w14:paraId="1B065B14" w14:textId="77777777" w:rsidR="002C3DDD" w:rsidRDefault="00000000">
      <w:pPr>
        <w:spacing w:before="240" w:after="240"/>
        <w:rPr>
          <w:sz w:val="24"/>
          <w:szCs w:val="24"/>
        </w:rPr>
      </w:pPr>
      <w:r>
        <w:rPr>
          <w:sz w:val="24"/>
          <w:szCs w:val="24"/>
        </w:rPr>
        <w:tab/>
        <w:t>Recommended influencers that fit with Wealth Fluent’s message:</w:t>
      </w:r>
    </w:p>
    <w:p w14:paraId="5DE0DE83" w14:textId="77777777" w:rsidR="002C3DDD" w:rsidRDefault="00000000">
      <w:pPr>
        <w:spacing w:before="240" w:after="240"/>
        <w:ind w:left="720" w:firstLine="720"/>
        <w:rPr>
          <w:sz w:val="24"/>
          <w:szCs w:val="24"/>
          <w:highlight w:val="white"/>
        </w:rPr>
      </w:pPr>
      <w:r>
        <w:rPr>
          <w:b/>
          <w:sz w:val="24"/>
          <w:szCs w:val="24"/>
          <w:highlight w:val="white"/>
        </w:rPr>
        <w:t>Anastasia | Baddie &amp; Money</w:t>
      </w:r>
      <w:r>
        <w:rPr>
          <w:sz w:val="24"/>
          <w:szCs w:val="24"/>
          <w:highlight w:val="white"/>
        </w:rPr>
        <w:t xml:space="preserve"> - 58k Instagram Followers</w:t>
      </w:r>
    </w:p>
    <w:p w14:paraId="16C53609" w14:textId="77777777" w:rsidR="002C3DDD" w:rsidRDefault="00000000">
      <w:pPr>
        <w:spacing w:before="240" w:after="240"/>
        <w:ind w:left="720" w:firstLine="720"/>
        <w:rPr>
          <w:sz w:val="24"/>
          <w:szCs w:val="24"/>
          <w:highlight w:val="white"/>
        </w:rPr>
      </w:pPr>
      <w:r>
        <w:rPr>
          <w:b/>
          <w:sz w:val="24"/>
          <w:szCs w:val="24"/>
          <w:highlight w:val="white"/>
        </w:rPr>
        <w:t>Ryan King | Making Money Simple</w:t>
      </w:r>
      <w:r>
        <w:rPr>
          <w:sz w:val="24"/>
          <w:szCs w:val="24"/>
          <w:highlight w:val="white"/>
        </w:rPr>
        <w:t xml:space="preserve"> - 77.4k Instagram Followers</w:t>
      </w:r>
    </w:p>
    <w:p w14:paraId="26B6C712" w14:textId="77777777" w:rsidR="002C3DDD" w:rsidRDefault="00000000">
      <w:pPr>
        <w:spacing w:before="240" w:after="240"/>
        <w:ind w:left="720" w:firstLine="720"/>
        <w:rPr>
          <w:sz w:val="24"/>
          <w:szCs w:val="24"/>
          <w:highlight w:val="white"/>
        </w:rPr>
      </w:pPr>
      <w:r>
        <w:rPr>
          <w:b/>
          <w:sz w:val="24"/>
          <w:szCs w:val="24"/>
          <w:highlight w:val="white"/>
        </w:rPr>
        <w:t>Matt The Money Guy</w:t>
      </w:r>
      <w:r>
        <w:rPr>
          <w:sz w:val="24"/>
          <w:szCs w:val="24"/>
          <w:highlight w:val="white"/>
        </w:rPr>
        <w:t xml:space="preserve"> - 171k Instagram Followers</w:t>
      </w:r>
    </w:p>
    <w:p w14:paraId="4CFFC22C" w14:textId="77777777" w:rsidR="002C3DDD" w:rsidRDefault="00000000">
      <w:pPr>
        <w:spacing w:before="240" w:after="240"/>
        <w:ind w:left="720" w:firstLine="720"/>
        <w:rPr>
          <w:sz w:val="24"/>
          <w:szCs w:val="24"/>
          <w:highlight w:val="white"/>
        </w:rPr>
      </w:pPr>
      <w:r>
        <w:rPr>
          <w:b/>
          <w:sz w:val="24"/>
          <w:szCs w:val="24"/>
          <w:highlight w:val="white"/>
        </w:rPr>
        <w:t>Vincent Chan | Vincent Chan Co</w:t>
      </w:r>
      <w:r>
        <w:rPr>
          <w:sz w:val="24"/>
          <w:szCs w:val="24"/>
          <w:highlight w:val="white"/>
        </w:rPr>
        <w:t xml:space="preserve"> - 301k Instagram Followers</w:t>
      </w:r>
    </w:p>
    <w:p w14:paraId="23068F1D" w14:textId="48F91231" w:rsidR="002C3DDD" w:rsidRDefault="00000000" w:rsidP="002574C1">
      <w:pPr>
        <w:spacing w:before="240" w:after="240"/>
        <w:ind w:left="720" w:firstLine="720"/>
        <w:rPr>
          <w:sz w:val="24"/>
          <w:szCs w:val="24"/>
          <w:highlight w:val="white"/>
        </w:rPr>
      </w:pPr>
      <w:r>
        <w:rPr>
          <w:b/>
          <w:sz w:val="24"/>
          <w:szCs w:val="24"/>
          <w:highlight w:val="white"/>
        </w:rPr>
        <w:t>Jeremy Schneider | Personal Finance Club</w:t>
      </w:r>
      <w:r>
        <w:rPr>
          <w:sz w:val="24"/>
          <w:szCs w:val="24"/>
          <w:highlight w:val="white"/>
        </w:rPr>
        <w:t xml:space="preserve"> - 677k Instagram Followers</w:t>
      </w:r>
    </w:p>
    <w:p w14:paraId="4DAD1677" w14:textId="77777777" w:rsidR="002C3DDD" w:rsidRDefault="00000000">
      <w:pPr>
        <w:numPr>
          <w:ilvl w:val="0"/>
          <w:numId w:val="12"/>
        </w:numPr>
        <w:spacing w:before="240"/>
        <w:rPr>
          <w:b/>
          <w:sz w:val="24"/>
          <w:szCs w:val="24"/>
        </w:rPr>
      </w:pPr>
      <w:r>
        <w:rPr>
          <w:b/>
          <w:sz w:val="24"/>
          <w:szCs w:val="24"/>
        </w:rPr>
        <w:t>Pilot Gamification Features</w:t>
      </w:r>
    </w:p>
    <w:p w14:paraId="04439F49" w14:textId="77777777" w:rsidR="002C3DDD" w:rsidRDefault="00000000">
      <w:pPr>
        <w:numPr>
          <w:ilvl w:val="0"/>
          <w:numId w:val="3"/>
        </w:numPr>
        <w:rPr>
          <w:sz w:val="24"/>
          <w:szCs w:val="24"/>
        </w:rPr>
      </w:pPr>
      <w:r>
        <w:rPr>
          <w:b/>
          <w:i/>
          <w:sz w:val="24"/>
          <w:szCs w:val="24"/>
        </w:rPr>
        <w:t xml:space="preserve">Savings </w:t>
      </w:r>
      <w:proofErr w:type="gramStart"/>
      <w:r>
        <w:rPr>
          <w:b/>
          <w:i/>
          <w:sz w:val="24"/>
          <w:szCs w:val="24"/>
        </w:rPr>
        <w:t xml:space="preserve">Challenges </w:t>
      </w:r>
      <w:r>
        <w:rPr>
          <w:sz w:val="24"/>
          <w:szCs w:val="24"/>
        </w:rPr>
        <w:t xml:space="preserve"> Additional</w:t>
      </w:r>
      <w:proofErr w:type="gramEnd"/>
      <w:r>
        <w:rPr>
          <w:sz w:val="24"/>
          <w:szCs w:val="24"/>
        </w:rPr>
        <w:t xml:space="preserve"> features to consider:</w:t>
      </w:r>
    </w:p>
    <w:p w14:paraId="31427502" w14:textId="77777777" w:rsidR="002C3DDD" w:rsidRDefault="00000000">
      <w:pPr>
        <w:numPr>
          <w:ilvl w:val="1"/>
          <w:numId w:val="3"/>
        </w:numPr>
        <w:rPr>
          <w:sz w:val="24"/>
          <w:szCs w:val="24"/>
        </w:rPr>
      </w:pPr>
      <w:r>
        <w:rPr>
          <w:sz w:val="24"/>
          <w:szCs w:val="24"/>
        </w:rPr>
        <w:t>Daily reminders</w:t>
      </w:r>
    </w:p>
    <w:p w14:paraId="5D8F9E20" w14:textId="77777777" w:rsidR="002C3DDD" w:rsidRDefault="00000000">
      <w:pPr>
        <w:numPr>
          <w:ilvl w:val="1"/>
          <w:numId w:val="3"/>
        </w:numPr>
        <w:rPr>
          <w:sz w:val="24"/>
          <w:szCs w:val="24"/>
        </w:rPr>
      </w:pPr>
      <w:r>
        <w:rPr>
          <w:sz w:val="24"/>
          <w:szCs w:val="24"/>
        </w:rPr>
        <w:t>Social leaderboard for friendly competition</w:t>
      </w:r>
    </w:p>
    <w:p w14:paraId="69B207A4" w14:textId="77777777" w:rsidR="002C3DDD" w:rsidRDefault="00000000">
      <w:pPr>
        <w:numPr>
          <w:ilvl w:val="1"/>
          <w:numId w:val="3"/>
        </w:numPr>
        <w:rPr>
          <w:sz w:val="24"/>
          <w:szCs w:val="24"/>
        </w:rPr>
      </w:pPr>
      <w:r>
        <w:rPr>
          <w:sz w:val="24"/>
          <w:szCs w:val="24"/>
        </w:rPr>
        <w:t>Themed savings in addition to 30-day challenge</w:t>
      </w:r>
    </w:p>
    <w:p w14:paraId="6DDC0C7F" w14:textId="77777777" w:rsidR="002C3DDD" w:rsidRDefault="00000000">
      <w:pPr>
        <w:numPr>
          <w:ilvl w:val="2"/>
          <w:numId w:val="3"/>
        </w:numPr>
        <w:rPr>
          <w:sz w:val="24"/>
          <w:szCs w:val="24"/>
        </w:rPr>
      </w:pPr>
      <w:r>
        <w:rPr>
          <w:sz w:val="24"/>
          <w:szCs w:val="24"/>
        </w:rPr>
        <w:t>Holiday savings</w:t>
      </w:r>
    </w:p>
    <w:p w14:paraId="2DD84FE3" w14:textId="77777777" w:rsidR="002C3DDD" w:rsidRDefault="00000000">
      <w:pPr>
        <w:numPr>
          <w:ilvl w:val="2"/>
          <w:numId w:val="3"/>
        </w:numPr>
        <w:rPr>
          <w:sz w:val="24"/>
          <w:szCs w:val="24"/>
        </w:rPr>
      </w:pPr>
      <w:r>
        <w:rPr>
          <w:sz w:val="24"/>
          <w:szCs w:val="24"/>
        </w:rPr>
        <w:t>Vacation</w:t>
      </w:r>
    </w:p>
    <w:p w14:paraId="5E7D72BB" w14:textId="77777777" w:rsidR="002C3DDD" w:rsidRDefault="00000000">
      <w:pPr>
        <w:numPr>
          <w:ilvl w:val="2"/>
          <w:numId w:val="3"/>
        </w:numPr>
        <w:rPr>
          <w:sz w:val="24"/>
          <w:szCs w:val="24"/>
        </w:rPr>
      </w:pPr>
      <w:r>
        <w:rPr>
          <w:sz w:val="24"/>
          <w:szCs w:val="24"/>
        </w:rPr>
        <w:t>Emergency fund</w:t>
      </w:r>
    </w:p>
    <w:p w14:paraId="0DA763C7" w14:textId="77777777" w:rsidR="002C3DDD" w:rsidRDefault="00000000">
      <w:pPr>
        <w:numPr>
          <w:ilvl w:val="0"/>
          <w:numId w:val="3"/>
        </w:numPr>
        <w:rPr>
          <w:sz w:val="24"/>
          <w:szCs w:val="24"/>
        </w:rPr>
      </w:pPr>
      <w:r>
        <w:rPr>
          <w:b/>
          <w:i/>
          <w:sz w:val="24"/>
          <w:szCs w:val="24"/>
        </w:rPr>
        <w:lastRenderedPageBreak/>
        <w:t xml:space="preserve">Investment </w:t>
      </w:r>
      <w:proofErr w:type="gramStart"/>
      <w:r>
        <w:rPr>
          <w:b/>
          <w:i/>
          <w:sz w:val="24"/>
          <w:szCs w:val="24"/>
        </w:rPr>
        <w:t xml:space="preserve">Simulation  </w:t>
      </w:r>
      <w:r>
        <w:rPr>
          <w:sz w:val="24"/>
          <w:szCs w:val="24"/>
        </w:rPr>
        <w:t>With</w:t>
      </w:r>
      <w:proofErr w:type="gramEnd"/>
      <w:r>
        <w:rPr>
          <w:sz w:val="24"/>
          <w:szCs w:val="24"/>
        </w:rPr>
        <w:t xml:space="preserve"> only simulated money at risk, this presents a good opportunity to test the effectiveness of AI-generated feedback on users’ investment decisions.</w:t>
      </w:r>
    </w:p>
    <w:p w14:paraId="69AB75B9" w14:textId="77777777" w:rsidR="002C3DDD" w:rsidRDefault="00000000">
      <w:pPr>
        <w:numPr>
          <w:ilvl w:val="0"/>
          <w:numId w:val="3"/>
        </w:numPr>
        <w:rPr>
          <w:sz w:val="24"/>
          <w:szCs w:val="24"/>
        </w:rPr>
      </w:pPr>
      <w:r>
        <w:rPr>
          <w:b/>
          <w:i/>
          <w:sz w:val="24"/>
          <w:szCs w:val="24"/>
        </w:rPr>
        <w:t xml:space="preserve">Milestone </w:t>
      </w:r>
      <w:proofErr w:type="gramStart"/>
      <w:r>
        <w:rPr>
          <w:b/>
          <w:i/>
          <w:sz w:val="24"/>
          <w:szCs w:val="24"/>
        </w:rPr>
        <w:t xml:space="preserve">Rewards </w:t>
      </w:r>
      <w:r>
        <w:rPr>
          <w:sz w:val="24"/>
          <w:szCs w:val="24"/>
        </w:rPr>
        <w:t xml:space="preserve"> Additional</w:t>
      </w:r>
      <w:proofErr w:type="gramEnd"/>
      <w:r>
        <w:rPr>
          <w:sz w:val="24"/>
          <w:szCs w:val="24"/>
        </w:rPr>
        <w:t xml:space="preserve"> features to consider:</w:t>
      </w:r>
    </w:p>
    <w:p w14:paraId="71D02F64" w14:textId="77777777" w:rsidR="002C3DDD" w:rsidRDefault="00000000">
      <w:pPr>
        <w:numPr>
          <w:ilvl w:val="1"/>
          <w:numId w:val="3"/>
        </w:numPr>
        <w:rPr>
          <w:sz w:val="24"/>
          <w:szCs w:val="24"/>
        </w:rPr>
      </w:pPr>
      <w:r>
        <w:rPr>
          <w:sz w:val="24"/>
          <w:szCs w:val="24"/>
        </w:rPr>
        <w:t>Achievement tracking dashboard</w:t>
      </w:r>
    </w:p>
    <w:p w14:paraId="5AB712D3" w14:textId="77777777" w:rsidR="002C3DDD" w:rsidRDefault="00000000">
      <w:pPr>
        <w:numPr>
          <w:ilvl w:val="1"/>
          <w:numId w:val="3"/>
        </w:numPr>
        <w:rPr>
          <w:sz w:val="24"/>
          <w:szCs w:val="24"/>
        </w:rPr>
      </w:pPr>
      <w:r>
        <w:rPr>
          <w:sz w:val="24"/>
          <w:szCs w:val="24"/>
        </w:rPr>
        <w:t>Progress reports</w:t>
      </w:r>
    </w:p>
    <w:p w14:paraId="3C5A2077" w14:textId="77777777" w:rsidR="002C3DDD" w:rsidRDefault="00000000">
      <w:pPr>
        <w:numPr>
          <w:ilvl w:val="1"/>
          <w:numId w:val="3"/>
        </w:numPr>
        <w:rPr>
          <w:sz w:val="24"/>
          <w:szCs w:val="24"/>
        </w:rPr>
      </w:pPr>
      <w:r>
        <w:rPr>
          <w:sz w:val="24"/>
          <w:szCs w:val="24"/>
        </w:rPr>
        <w:t>Tiered reward levels (Bronze, Silver, &amp; Gold)</w:t>
      </w:r>
    </w:p>
    <w:p w14:paraId="689C39B6" w14:textId="77777777" w:rsidR="002C3DDD" w:rsidRDefault="00000000">
      <w:pPr>
        <w:numPr>
          <w:ilvl w:val="2"/>
          <w:numId w:val="3"/>
        </w:numPr>
        <w:rPr>
          <w:sz w:val="24"/>
          <w:szCs w:val="24"/>
        </w:rPr>
      </w:pPr>
      <w:r>
        <w:rPr>
          <w:sz w:val="24"/>
          <w:szCs w:val="24"/>
        </w:rPr>
        <w:t xml:space="preserve">1st, 2nd, &amp; 3rd place on the </w:t>
      </w:r>
      <w:proofErr w:type="gramStart"/>
      <w:r>
        <w:rPr>
          <w:sz w:val="24"/>
          <w:szCs w:val="24"/>
        </w:rPr>
        <w:t>Gold</w:t>
      </w:r>
      <w:proofErr w:type="gramEnd"/>
      <w:r>
        <w:rPr>
          <w:sz w:val="24"/>
          <w:szCs w:val="24"/>
        </w:rPr>
        <w:t xml:space="preserve"> level could receive a cash bonus that would be used towards investing.</w:t>
      </w:r>
    </w:p>
    <w:p w14:paraId="4C5EFC11" w14:textId="77777777" w:rsidR="002C3DDD" w:rsidRDefault="00000000">
      <w:pPr>
        <w:numPr>
          <w:ilvl w:val="0"/>
          <w:numId w:val="3"/>
        </w:numPr>
        <w:spacing w:after="240"/>
      </w:pPr>
      <w:r>
        <w:rPr>
          <w:b/>
          <w:sz w:val="24"/>
          <w:szCs w:val="24"/>
        </w:rPr>
        <w:t xml:space="preserve">Money Mastery: </w:t>
      </w:r>
      <w:r>
        <w:rPr>
          <w:sz w:val="24"/>
          <w:szCs w:val="24"/>
        </w:rPr>
        <w:t>Include enhancements such as gamified quizzes, streak rewards to encourage continuous learning, and scenario-based decision-making exercises. Introduce the magpie mascot, which will coach and encourage users throughout the entire gaming process.</w:t>
      </w:r>
      <w:r>
        <w:rPr>
          <w:b/>
          <w:sz w:val="24"/>
          <w:szCs w:val="24"/>
        </w:rPr>
        <w:tab/>
      </w:r>
      <w:r>
        <w:rPr>
          <w:b/>
          <w:sz w:val="24"/>
          <w:szCs w:val="24"/>
        </w:rPr>
        <w:tab/>
      </w:r>
    </w:p>
    <w:p w14:paraId="72F9092A" w14:textId="77777777" w:rsidR="002C3DDD" w:rsidRDefault="00000000">
      <w:pPr>
        <w:spacing w:before="240" w:after="240"/>
        <w:ind w:left="2160" w:firstLine="720"/>
      </w:pPr>
      <w:r>
        <w:rPr>
          <w:b/>
          <w:sz w:val="24"/>
          <w:szCs w:val="24"/>
        </w:rPr>
        <w:t xml:space="preserve"> </w:t>
      </w:r>
      <w:r>
        <w:t>Duolingo teaches</w:t>
      </w:r>
    </w:p>
    <w:p w14:paraId="56E18D2A" w14:textId="77777777" w:rsidR="002C3DDD" w:rsidRDefault="00000000">
      <w:pPr>
        <w:ind w:left="1440" w:firstLine="720"/>
      </w:pPr>
      <w:r>
        <w:rPr>
          <w:noProof/>
        </w:rPr>
        <w:drawing>
          <wp:inline distT="114300" distB="114300" distL="114300" distR="114300" wp14:anchorId="1D742F7A" wp14:editId="0D4E11CC">
            <wp:extent cx="2166938" cy="18669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3"/>
                    <a:srcRect/>
                    <a:stretch>
                      <a:fillRect/>
                    </a:stretch>
                  </pic:blipFill>
                  <pic:spPr>
                    <a:xfrm>
                      <a:off x="0" y="0"/>
                      <a:ext cx="2166938" cy="1866900"/>
                    </a:xfrm>
                    <a:prstGeom prst="rect">
                      <a:avLst/>
                    </a:prstGeom>
                    <a:ln/>
                  </pic:spPr>
                </pic:pic>
              </a:graphicData>
            </a:graphic>
          </wp:inline>
        </w:drawing>
      </w:r>
    </w:p>
    <w:p w14:paraId="25F1564E" w14:textId="77777777" w:rsidR="002C3DDD" w:rsidRDefault="00000000">
      <w:r>
        <w:t xml:space="preserve">         </w:t>
      </w:r>
      <w:r>
        <w:tab/>
      </w:r>
      <w:r>
        <w:tab/>
      </w:r>
      <w:r>
        <w:tab/>
        <w:t xml:space="preserve">      Languages of the World</w:t>
      </w:r>
    </w:p>
    <w:p w14:paraId="3688C434" w14:textId="77777777" w:rsidR="002C3DDD" w:rsidRDefault="002C3DDD"/>
    <w:p w14:paraId="37DBDEE0" w14:textId="77777777" w:rsidR="002C3DDD" w:rsidRDefault="002C3DDD"/>
    <w:p w14:paraId="09020501" w14:textId="77777777" w:rsidR="002C3DDD" w:rsidRDefault="00000000">
      <w:pPr>
        <w:ind w:left="1440" w:firstLine="720"/>
        <w:rPr>
          <w:sz w:val="30"/>
          <w:szCs w:val="30"/>
        </w:rPr>
      </w:pPr>
      <w:r>
        <w:rPr>
          <w:sz w:val="30"/>
          <w:szCs w:val="30"/>
        </w:rPr>
        <w:t xml:space="preserve">  </w:t>
      </w:r>
      <w:proofErr w:type="spellStart"/>
      <w:r>
        <w:rPr>
          <w:sz w:val="30"/>
          <w:szCs w:val="30"/>
        </w:rPr>
        <w:t>WealthFluent</w:t>
      </w:r>
      <w:proofErr w:type="spellEnd"/>
      <w:r>
        <w:rPr>
          <w:sz w:val="30"/>
          <w:szCs w:val="30"/>
        </w:rPr>
        <w:t xml:space="preserve"> </w:t>
      </w:r>
      <w:proofErr w:type="gramStart"/>
      <w:r>
        <w:rPr>
          <w:sz w:val="30"/>
          <w:szCs w:val="30"/>
        </w:rPr>
        <w:t>teaches</w:t>
      </w:r>
      <w:proofErr w:type="gramEnd"/>
    </w:p>
    <w:p w14:paraId="2D86B1BC" w14:textId="77777777" w:rsidR="002C3DDD" w:rsidRDefault="00000000">
      <w:pPr>
        <w:ind w:left="1440"/>
        <w:rPr>
          <w:sz w:val="30"/>
          <w:szCs w:val="30"/>
        </w:rPr>
      </w:pPr>
      <w:r>
        <w:rPr>
          <w:noProof/>
          <w:sz w:val="24"/>
          <w:szCs w:val="24"/>
        </w:rPr>
        <w:drawing>
          <wp:inline distT="114300" distB="114300" distL="114300" distR="114300" wp14:anchorId="070D749D" wp14:editId="2A3F52AD">
            <wp:extent cx="2264950" cy="188118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4"/>
                    <a:srcRect/>
                    <a:stretch>
                      <a:fillRect/>
                    </a:stretch>
                  </pic:blipFill>
                  <pic:spPr>
                    <a:xfrm>
                      <a:off x="0" y="0"/>
                      <a:ext cx="2264950" cy="1881188"/>
                    </a:xfrm>
                    <a:prstGeom prst="rect">
                      <a:avLst/>
                    </a:prstGeom>
                    <a:ln/>
                  </pic:spPr>
                </pic:pic>
              </a:graphicData>
            </a:graphic>
          </wp:inline>
        </w:drawing>
      </w:r>
    </w:p>
    <w:p w14:paraId="235D3FE2" w14:textId="77777777" w:rsidR="002C3DDD" w:rsidRDefault="002C3DDD">
      <w:pPr>
        <w:ind w:left="720" w:firstLine="720"/>
      </w:pPr>
    </w:p>
    <w:p w14:paraId="4B6878A0" w14:textId="77777777" w:rsidR="002C3DDD" w:rsidRDefault="00000000">
      <w:pPr>
        <w:rPr>
          <w:sz w:val="36"/>
          <w:szCs w:val="36"/>
        </w:rPr>
      </w:pPr>
      <w:r>
        <w:lastRenderedPageBreak/>
        <w:t xml:space="preserve">            </w:t>
      </w:r>
      <w:r>
        <w:tab/>
        <w:t xml:space="preserve">          </w:t>
      </w:r>
      <w:r>
        <w:rPr>
          <w:sz w:val="36"/>
          <w:szCs w:val="36"/>
        </w:rPr>
        <w:t>Language of Money</w:t>
      </w:r>
    </w:p>
    <w:p w14:paraId="01E85C75" w14:textId="77777777" w:rsidR="002C3DDD" w:rsidRDefault="002C3DDD"/>
    <w:p w14:paraId="4A2FAF2C" w14:textId="77777777" w:rsidR="002C3DDD" w:rsidRDefault="00000000">
      <w:pPr>
        <w:numPr>
          <w:ilvl w:val="0"/>
          <w:numId w:val="12"/>
        </w:numPr>
        <w:spacing w:before="280"/>
        <w:rPr>
          <w:b/>
          <w:sz w:val="24"/>
          <w:szCs w:val="24"/>
        </w:rPr>
      </w:pPr>
      <w:r>
        <w:rPr>
          <w:b/>
          <w:sz w:val="24"/>
          <w:szCs w:val="24"/>
        </w:rPr>
        <w:t xml:space="preserve"> Reducing Financial and Psychological Barriers</w:t>
      </w:r>
    </w:p>
    <w:p w14:paraId="22600D72" w14:textId="77777777" w:rsidR="002C3DDD" w:rsidRDefault="00000000">
      <w:pPr>
        <w:spacing w:before="240" w:after="240"/>
        <w:rPr>
          <w:b/>
          <w:i/>
          <w:sz w:val="24"/>
          <w:szCs w:val="24"/>
          <w:highlight w:val="cyan"/>
        </w:rPr>
      </w:pPr>
      <w:r>
        <w:rPr>
          <w:sz w:val="24"/>
          <w:szCs w:val="24"/>
        </w:rPr>
        <w:t>Offering low-cost entry options, such as micro-investing features or starter accounts requiring minimal initial capital, can accommodate individuals with limited funds. Micro-investing apps have revolutionized how people of all financial backgrounds can start investing with minimal risk and no previous knowledge. Acorns, for instance, automatically rounds up your everyday purchases and invests the spare change into diversified portfolios, allowing individuals to begin investing with very little money and without extensive financial knowledge (Acorns.com).</w:t>
      </w:r>
    </w:p>
    <w:p w14:paraId="59F08C74" w14:textId="77777777" w:rsidR="002C3DDD" w:rsidRDefault="00000000">
      <w:pPr>
        <w:spacing w:before="240" w:after="240"/>
      </w:pPr>
      <w:r>
        <w:rPr>
          <w:sz w:val="24"/>
          <w:szCs w:val="24"/>
        </w:rPr>
        <w:t xml:space="preserve">Clear and transparent communication about fee structures further builds trust among prospective investors. Additionally, addressing risk management through user-friendly tools and educational resources helps demystify market volatility, encouraging a more informed and confident approach to investing. Reports have shown that investors practicing dollar-cost averaging within micro-investing platforms often see better returns in fluctuating markets compared to those making lump-sum investments (Global Banking Finance). </w:t>
      </w:r>
    </w:p>
    <w:sectPr w:rsidR="002C3DDD">
      <w:head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101A7" w14:textId="77777777" w:rsidR="00041D2D" w:rsidRDefault="00041D2D" w:rsidP="002574C1">
      <w:pPr>
        <w:spacing w:line="240" w:lineRule="auto"/>
      </w:pPr>
      <w:r>
        <w:separator/>
      </w:r>
    </w:p>
  </w:endnote>
  <w:endnote w:type="continuationSeparator" w:id="0">
    <w:p w14:paraId="0243E7D3" w14:textId="77777777" w:rsidR="00041D2D" w:rsidRDefault="00041D2D" w:rsidP="002574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37FF" w14:textId="77777777" w:rsidR="00041D2D" w:rsidRDefault="00041D2D" w:rsidP="002574C1">
      <w:pPr>
        <w:spacing w:line="240" w:lineRule="auto"/>
      </w:pPr>
      <w:r>
        <w:separator/>
      </w:r>
    </w:p>
  </w:footnote>
  <w:footnote w:type="continuationSeparator" w:id="0">
    <w:p w14:paraId="34FC005E" w14:textId="77777777" w:rsidR="00041D2D" w:rsidRDefault="00041D2D" w:rsidP="002574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307A" w14:textId="2C787B1A" w:rsidR="002574C1" w:rsidRDefault="002574C1" w:rsidP="002574C1">
    <w:pPr>
      <w:pStyle w:val="Header"/>
    </w:pPr>
  </w:p>
  <w:sdt>
    <w:sdtPr>
      <w:id w:val="2080641213"/>
      <w:docPartObj>
        <w:docPartGallery w:val="Page Numbers (Top of Page)"/>
        <w:docPartUnique/>
      </w:docPartObj>
    </w:sdtPr>
    <w:sdtEndPr>
      <w:rPr>
        <w:noProof/>
      </w:rPr>
    </w:sdtEndPr>
    <w:sdtContent>
      <w:p w14:paraId="0CA035E9" w14:textId="5B17AB48" w:rsidR="002574C1" w:rsidRDefault="002574C1">
        <w:pPr>
          <w:pStyle w:val="Header"/>
          <w:jc w:val="right"/>
          <w:rPr>
            <w:noProof/>
          </w:rPr>
        </w:pPr>
        <w:r>
          <w:t xml:space="preserve">Florida Tech </w:t>
        </w:r>
        <w:r>
          <w:fldChar w:fldCharType="begin"/>
        </w:r>
        <w:r>
          <w:instrText xml:space="preserve"> PAGE   \* MERGEFORMAT </w:instrText>
        </w:r>
        <w:r>
          <w:fldChar w:fldCharType="separate"/>
        </w:r>
        <w:r>
          <w:rPr>
            <w:noProof/>
          </w:rPr>
          <w:t>2</w:t>
        </w:r>
        <w:r>
          <w:rPr>
            <w:noProof/>
          </w:rPr>
          <w:fldChar w:fldCharType="end"/>
        </w:r>
        <w:r>
          <w:rPr>
            <w:noProof/>
          </w:rPr>
          <w:t xml:space="preserve"> </w:t>
        </w:r>
      </w:p>
      <w:p w14:paraId="09D90DDD" w14:textId="648CE7A9" w:rsidR="002574C1" w:rsidRDefault="002574C1" w:rsidP="002574C1">
        <w:pPr>
          <w:pStyle w:val="Header"/>
        </w:pPr>
      </w:p>
    </w:sdtContent>
  </w:sdt>
  <w:p w14:paraId="76919715" w14:textId="77777777" w:rsidR="002574C1" w:rsidRDefault="00257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1471"/>
    <w:multiLevelType w:val="multilevel"/>
    <w:tmpl w:val="D0D8A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062169"/>
    <w:multiLevelType w:val="multilevel"/>
    <w:tmpl w:val="F5E4BD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A0901FC"/>
    <w:multiLevelType w:val="multilevel"/>
    <w:tmpl w:val="8E96A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61083D"/>
    <w:multiLevelType w:val="multilevel"/>
    <w:tmpl w:val="69CC5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9F23C6"/>
    <w:multiLevelType w:val="multilevel"/>
    <w:tmpl w:val="26B4368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3D5D5C81"/>
    <w:multiLevelType w:val="multilevel"/>
    <w:tmpl w:val="0954504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48163059"/>
    <w:multiLevelType w:val="multilevel"/>
    <w:tmpl w:val="1DA0DE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507845F5"/>
    <w:multiLevelType w:val="multilevel"/>
    <w:tmpl w:val="3168EE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0F91427"/>
    <w:multiLevelType w:val="multilevel"/>
    <w:tmpl w:val="92847AE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5F9B0C37"/>
    <w:multiLevelType w:val="multilevel"/>
    <w:tmpl w:val="9AF2B3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64C40D48"/>
    <w:multiLevelType w:val="multilevel"/>
    <w:tmpl w:val="6024A18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758F468D"/>
    <w:multiLevelType w:val="multilevel"/>
    <w:tmpl w:val="93E2C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3837555">
    <w:abstractNumId w:val="11"/>
  </w:num>
  <w:num w:numId="2" w16cid:durableId="1876768539">
    <w:abstractNumId w:val="1"/>
  </w:num>
  <w:num w:numId="3" w16cid:durableId="217325641">
    <w:abstractNumId w:val="3"/>
  </w:num>
  <w:num w:numId="4" w16cid:durableId="59640851">
    <w:abstractNumId w:val="2"/>
  </w:num>
  <w:num w:numId="5" w16cid:durableId="2053772595">
    <w:abstractNumId w:val="5"/>
  </w:num>
  <w:num w:numId="6" w16cid:durableId="2035110361">
    <w:abstractNumId w:val="10"/>
  </w:num>
  <w:num w:numId="7" w16cid:durableId="1467236533">
    <w:abstractNumId w:val="6"/>
  </w:num>
  <w:num w:numId="8" w16cid:durableId="914165830">
    <w:abstractNumId w:val="4"/>
  </w:num>
  <w:num w:numId="9" w16cid:durableId="1973903611">
    <w:abstractNumId w:val="8"/>
  </w:num>
  <w:num w:numId="10" w16cid:durableId="1829250813">
    <w:abstractNumId w:val="9"/>
  </w:num>
  <w:num w:numId="11" w16cid:durableId="1183013622">
    <w:abstractNumId w:val="0"/>
  </w:num>
  <w:num w:numId="12" w16cid:durableId="10137244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DDD"/>
    <w:rsid w:val="00041D2D"/>
    <w:rsid w:val="002574C1"/>
    <w:rsid w:val="002C3DDD"/>
    <w:rsid w:val="00391BC3"/>
    <w:rsid w:val="00992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FEC20"/>
  <w15:docId w15:val="{54B65F41-0C74-484D-B957-F9F6DF84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574C1"/>
    <w:pPr>
      <w:tabs>
        <w:tab w:val="center" w:pos="4680"/>
        <w:tab w:val="right" w:pos="9360"/>
      </w:tabs>
      <w:spacing w:line="240" w:lineRule="auto"/>
    </w:pPr>
  </w:style>
  <w:style w:type="character" w:customStyle="1" w:styleId="HeaderChar">
    <w:name w:val="Header Char"/>
    <w:basedOn w:val="DefaultParagraphFont"/>
    <w:link w:val="Header"/>
    <w:uiPriority w:val="99"/>
    <w:rsid w:val="002574C1"/>
  </w:style>
  <w:style w:type="paragraph" w:styleId="Footer">
    <w:name w:val="footer"/>
    <w:basedOn w:val="Normal"/>
    <w:link w:val="FooterChar"/>
    <w:uiPriority w:val="99"/>
    <w:unhideWhenUsed/>
    <w:rsid w:val="002574C1"/>
    <w:pPr>
      <w:tabs>
        <w:tab w:val="center" w:pos="4680"/>
        <w:tab w:val="right" w:pos="9360"/>
      </w:tabs>
      <w:spacing w:line="240" w:lineRule="auto"/>
    </w:pPr>
  </w:style>
  <w:style w:type="character" w:customStyle="1" w:styleId="FooterChar">
    <w:name w:val="Footer Char"/>
    <w:basedOn w:val="DefaultParagraphFont"/>
    <w:link w:val="Footer"/>
    <w:uiPriority w:val="99"/>
    <w:rsid w:val="0025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arketsmiths.com/2021/how-micro-investing-proves-money-does-grow-on-trees/" TargetMode="External"/><Relationship Id="rId13" Type="http://schemas.openxmlformats.org/officeDocument/2006/relationships/hyperlink" Target="https://www.youtube.com/watch?v=Ee2XTFnLTM4" TargetMode="External"/><Relationship Id="rId18" Type="http://schemas.openxmlformats.org/officeDocument/2006/relationships/hyperlink" Target="https://www.lfbf.org.u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Ee2XTFnLTM4" TargetMode="External"/><Relationship Id="rId7" Type="http://schemas.openxmlformats.org/officeDocument/2006/relationships/hyperlink" Target="https://www.acorns.com/" TargetMode="External"/><Relationship Id="rId12" Type="http://schemas.openxmlformats.org/officeDocument/2006/relationships/hyperlink" Target="https://www.globalbankingandfinance.com/micro-investing-a-comprehensive-exploration" TargetMode="External"/><Relationship Id="rId17" Type="http://schemas.openxmlformats.org/officeDocument/2006/relationships/hyperlink" Target="https://www.lfbf.org.uk/"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utube.com/watch?v=lx7A8PWa-Fo" TargetMode="External"/><Relationship Id="rId20" Type="http://schemas.openxmlformats.org/officeDocument/2006/relationships/hyperlink" Target="https://www.excel.lond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uist.com/money-mindset/principles/mind-money-connection/how-to-gamify-finances" TargetMode="External"/><Relationship Id="rId24"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yperlink" Target="https://briofp.com/six-years-later-micro-investing-with-acorns/" TargetMode="External"/><Relationship Id="rId23" Type="http://schemas.openxmlformats.org/officeDocument/2006/relationships/image" Target="media/image1.jpg"/><Relationship Id="rId10" Type="http://schemas.openxmlformats.org/officeDocument/2006/relationships/hyperlink" Target="https://www.lfbf.org.uk/gamification-of-financial-education-a-game-changer-for-young-people/" TargetMode="External"/><Relationship Id="rId19" Type="http://schemas.openxmlformats.org/officeDocument/2006/relationships/hyperlink" Target="https://www.excel.london/" TargetMode="External"/><Relationship Id="rId4" Type="http://schemas.openxmlformats.org/officeDocument/2006/relationships/webSettings" Target="webSettings.xml"/><Relationship Id="rId9" Type="http://schemas.openxmlformats.org/officeDocument/2006/relationships/hyperlink" Target="https://www.forbes.com/councils/forbesagencycouncil/2021/06/02/micro-influencers-when-smaller-is-better/" TargetMode="External"/><Relationship Id="rId14" Type="http://schemas.openxmlformats.org/officeDocument/2006/relationships/hyperlink" Target="https://www.dotdotfire.com/play/money-wise-challenge" TargetMode="External"/><Relationship Id="rId22" Type="http://schemas.openxmlformats.org/officeDocument/2006/relationships/hyperlink" Target="https://www.youtube.com/watch?v=lx7A8PWa-F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3287</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Ronelda Broisrond</cp:lastModifiedBy>
  <cp:revision>2</cp:revision>
  <dcterms:created xsi:type="dcterms:W3CDTF">2025-03-20T17:52:00Z</dcterms:created>
  <dcterms:modified xsi:type="dcterms:W3CDTF">2025-03-20T18:03:00Z</dcterms:modified>
</cp:coreProperties>
</file>